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C0581" w14:textId="77777777" w:rsidR="00C42BC7" w:rsidRPr="00532264" w:rsidRDefault="00C42BC7" w:rsidP="003B5483">
      <w:pPr>
        <w:jc w:val="center"/>
        <w:rPr>
          <w:rFonts w:ascii="Marion Regular" w:hAnsi="Marion Regular"/>
          <w:b/>
          <w:color w:val="1F3864" w:themeColor="accent5" w:themeShade="80"/>
          <w:sz w:val="26"/>
          <w:szCs w:val="26"/>
        </w:rPr>
      </w:pPr>
    </w:p>
    <w:p w14:paraId="6DBC0129" w14:textId="77777777" w:rsidR="001D58FA" w:rsidRPr="00532264" w:rsidRDefault="001D58FA" w:rsidP="003B5483">
      <w:pPr>
        <w:jc w:val="center"/>
        <w:rPr>
          <w:rFonts w:ascii="Marion Regular" w:hAnsi="Marion Regular"/>
          <w:b/>
          <w:color w:val="1F3864" w:themeColor="accent5" w:themeShade="80"/>
          <w:sz w:val="26"/>
          <w:szCs w:val="26"/>
        </w:rPr>
      </w:pPr>
    </w:p>
    <w:p w14:paraId="60857B94" w14:textId="77777777" w:rsidR="001D58FA" w:rsidRPr="00532264" w:rsidRDefault="001D58FA" w:rsidP="003B5483">
      <w:pPr>
        <w:jc w:val="center"/>
        <w:rPr>
          <w:rFonts w:ascii="Marion Regular" w:hAnsi="Marion Regular"/>
          <w:b/>
          <w:color w:val="1F3864" w:themeColor="accent5" w:themeShade="80"/>
          <w:sz w:val="26"/>
          <w:szCs w:val="26"/>
        </w:rPr>
      </w:pPr>
      <w:r w:rsidRPr="00532264">
        <w:rPr>
          <w:rFonts w:ascii="Marion Regular" w:hAnsi="Marion Regular"/>
          <w:b/>
          <w:color w:val="68BB2C"/>
          <w:sz w:val="28"/>
          <w:szCs w:val="28"/>
        </w:rPr>
        <w:t>EVALUAREA PENTRU INSOLVENȚĂ</w:t>
      </w:r>
      <w:r w:rsidRPr="00532264">
        <w:rPr>
          <w:rFonts w:ascii="Marion Regular" w:hAnsi="Marion Regular"/>
          <w:b/>
          <w:color w:val="1F3864" w:themeColor="accent5" w:themeShade="80"/>
          <w:sz w:val="26"/>
          <w:szCs w:val="26"/>
        </w:rPr>
        <w:t xml:space="preserve"> </w:t>
      </w:r>
    </w:p>
    <w:p w14:paraId="7BE2B600" w14:textId="62FF8C8E" w:rsidR="003B5483" w:rsidRPr="00532264" w:rsidRDefault="00CE1531" w:rsidP="003B5483">
      <w:pPr>
        <w:jc w:val="center"/>
        <w:rPr>
          <w:rFonts w:ascii="Marion Regular" w:hAnsi="Marion Regular"/>
          <w:b/>
          <w:color w:val="1F3864" w:themeColor="accent5" w:themeShade="80"/>
          <w:sz w:val="26"/>
          <w:szCs w:val="26"/>
        </w:rPr>
      </w:pPr>
      <w:r>
        <w:rPr>
          <w:rFonts w:ascii="Marion Regular" w:hAnsi="Marion Regular"/>
          <w:b/>
          <w:color w:val="1F3864" w:themeColor="accent5" w:themeShade="80"/>
          <w:sz w:val="26"/>
          <w:szCs w:val="26"/>
        </w:rPr>
        <w:t>FORMULAR Î</w:t>
      </w:r>
      <w:r w:rsidR="003B5483" w:rsidRPr="00532264">
        <w:rPr>
          <w:rFonts w:ascii="Marion Regular" w:hAnsi="Marion Regular"/>
          <w:b/>
          <w:color w:val="1F3864" w:themeColor="accent5" w:themeShade="80"/>
          <w:sz w:val="26"/>
          <w:szCs w:val="26"/>
        </w:rPr>
        <w:t xml:space="preserve">NREGISTRARE </w:t>
      </w:r>
    </w:p>
    <w:p w14:paraId="436D2B04" w14:textId="77777777" w:rsidR="009A474A" w:rsidRPr="00532264" w:rsidRDefault="009A474A">
      <w:pPr>
        <w:rPr>
          <w:rFonts w:ascii="Marion Regular" w:hAnsi="Marion Regular"/>
          <w:b/>
        </w:rPr>
      </w:pPr>
    </w:p>
    <w:p w14:paraId="4E180C99" w14:textId="77777777" w:rsidR="00E93E0A" w:rsidRPr="00532264" w:rsidRDefault="00E93E0A">
      <w:pPr>
        <w:rPr>
          <w:rFonts w:ascii="Marion Regular" w:hAnsi="Marion Regular"/>
          <w:b/>
        </w:rPr>
      </w:pPr>
      <w:r w:rsidRPr="00532264">
        <w:rPr>
          <w:rFonts w:ascii="Marion Regular" w:hAnsi="Marion Regular"/>
          <w:b/>
        </w:rPr>
        <w:t>PARTICIPANT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55"/>
        <w:gridCol w:w="2031"/>
        <w:gridCol w:w="2410"/>
        <w:gridCol w:w="1843"/>
      </w:tblGrid>
      <w:tr w:rsidR="009B5522" w:rsidRPr="00532264" w14:paraId="52B21B8C" w14:textId="77777777" w:rsidTr="00CE1531">
        <w:tc>
          <w:tcPr>
            <w:tcW w:w="2755" w:type="dxa"/>
            <w:shd w:val="clear" w:color="auto" w:fill="C5E0B3" w:themeFill="accent6" w:themeFillTint="66"/>
          </w:tcPr>
          <w:p w14:paraId="0BA822C0" w14:textId="77777777" w:rsidR="001D58FA" w:rsidRPr="00532264" w:rsidRDefault="001D58FA">
            <w:pPr>
              <w:rPr>
                <w:rFonts w:ascii="Marion Regular" w:hAnsi="Marion Regular"/>
              </w:rPr>
            </w:pPr>
            <w:proofErr w:type="spellStart"/>
            <w:r w:rsidRPr="00532264">
              <w:rPr>
                <w:rFonts w:ascii="Marion Regular" w:hAnsi="Marion Regular"/>
              </w:rPr>
              <w:t>Nume</w:t>
            </w:r>
            <w:proofErr w:type="spellEnd"/>
            <w:r w:rsidRPr="00532264">
              <w:rPr>
                <w:rFonts w:ascii="Marion Regular" w:hAnsi="Marion Regular"/>
              </w:rPr>
              <w:t>*</w:t>
            </w:r>
          </w:p>
        </w:tc>
        <w:tc>
          <w:tcPr>
            <w:tcW w:w="2031" w:type="dxa"/>
            <w:shd w:val="clear" w:color="auto" w:fill="C5E0B3" w:themeFill="accent6" w:themeFillTint="66"/>
          </w:tcPr>
          <w:p w14:paraId="4C49D912" w14:textId="77777777" w:rsidR="001D58FA" w:rsidRPr="00532264" w:rsidRDefault="001D58FA">
            <w:pPr>
              <w:rPr>
                <w:rFonts w:ascii="Marion Regular" w:hAnsi="Marion Regular"/>
              </w:rPr>
            </w:pPr>
            <w:proofErr w:type="spellStart"/>
            <w:r w:rsidRPr="00532264">
              <w:rPr>
                <w:rFonts w:ascii="Marion Regular" w:hAnsi="Marion Regular"/>
              </w:rPr>
              <w:t>Functie</w:t>
            </w:r>
            <w:proofErr w:type="spellEnd"/>
            <w:r w:rsidRPr="00532264">
              <w:rPr>
                <w:rFonts w:ascii="Marion Regular" w:hAnsi="Marion Regular"/>
              </w:rPr>
              <w:t>*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48195FA8" w14:textId="77777777" w:rsidR="001D58FA" w:rsidRPr="00532264" w:rsidRDefault="001D58FA">
            <w:pPr>
              <w:rPr>
                <w:rFonts w:ascii="Marion Regular" w:hAnsi="Marion Regular"/>
              </w:rPr>
            </w:pPr>
            <w:r w:rsidRPr="00532264">
              <w:rPr>
                <w:rFonts w:ascii="Marion Regular" w:hAnsi="Marion Regular"/>
              </w:rPr>
              <w:t>E-mail*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0777AE3" w14:textId="77777777" w:rsidR="001D58FA" w:rsidRPr="00532264" w:rsidRDefault="001D58FA">
            <w:pPr>
              <w:rPr>
                <w:rFonts w:ascii="Marion Regular" w:hAnsi="Marion Regular"/>
              </w:rPr>
            </w:pPr>
            <w:r w:rsidRPr="00532264">
              <w:rPr>
                <w:rFonts w:ascii="Marion Regular" w:hAnsi="Marion Regular"/>
              </w:rPr>
              <w:t xml:space="preserve">Nr. </w:t>
            </w:r>
            <w:proofErr w:type="spellStart"/>
            <w:r w:rsidRPr="00532264">
              <w:rPr>
                <w:rFonts w:ascii="Marion Regular" w:hAnsi="Marion Regular"/>
              </w:rPr>
              <w:t>Telefon</w:t>
            </w:r>
            <w:proofErr w:type="spellEnd"/>
            <w:r w:rsidRPr="00532264">
              <w:rPr>
                <w:rFonts w:ascii="Marion Regular" w:hAnsi="Marion Regular"/>
              </w:rPr>
              <w:t>*</w:t>
            </w:r>
          </w:p>
        </w:tc>
      </w:tr>
      <w:tr w:rsidR="009B5522" w:rsidRPr="00532264" w14:paraId="14299022" w14:textId="77777777" w:rsidTr="00CE1531">
        <w:tc>
          <w:tcPr>
            <w:tcW w:w="2755" w:type="dxa"/>
          </w:tcPr>
          <w:p w14:paraId="15D7B5D5" w14:textId="77777777" w:rsidR="001D58FA" w:rsidRPr="00532264" w:rsidRDefault="001D58FA">
            <w:pPr>
              <w:rPr>
                <w:rFonts w:ascii="Marion Regular" w:hAnsi="Marion Regular"/>
              </w:rPr>
            </w:pPr>
          </w:p>
        </w:tc>
        <w:tc>
          <w:tcPr>
            <w:tcW w:w="2031" w:type="dxa"/>
          </w:tcPr>
          <w:p w14:paraId="0F677C68" w14:textId="77777777" w:rsidR="001D58FA" w:rsidRPr="00532264" w:rsidRDefault="001D58FA">
            <w:pPr>
              <w:rPr>
                <w:rFonts w:ascii="Marion Regular" w:hAnsi="Marion Regular"/>
              </w:rPr>
            </w:pPr>
          </w:p>
        </w:tc>
        <w:tc>
          <w:tcPr>
            <w:tcW w:w="2410" w:type="dxa"/>
          </w:tcPr>
          <w:p w14:paraId="101C54F6" w14:textId="77777777" w:rsidR="001D58FA" w:rsidRPr="00532264" w:rsidRDefault="001D58FA">
            <w:pPr>
              <w:rPr>
                <w:rFonts w:ascii="Marion Regular" w:hAnsi="Marion Regular"/>
              </w:rPr>
            </w:pPr>
          </w:p>
        </w:tc>
        <w:tc>
          <w:tcPr>
            <w:tcW w:w="1843" w:type="dxa"/>
          </w:tcPr>
          <w:p w14:paraId="29F4172B" w14:textId="77777777" w:rsidR="001D58FA" w:rsidRPr="00532264" w:rsidRDefault="001D58FA">
            <w:pPr>
              <w:rPr>
                <w:rFonts w:ascii="Marion Regular" w:hAnsi="Marion Regular"/>
              </w:rPr>
            </w:pPr>
          </w:p>
        </w:tc>
      </w:tr>
    </w:tbl>
    <w:p w14:paraId="198B3515" w14:textId="77777777" w:rsidR="00E93E0A" w:rsidRPr="00532264" w:rsidRDefault="00E93E0A" w:rsidP="00E93E0A">
      <w:pPr>
        <w:rPr>
          <w:rFonts w:ascii="Marion Regular" w:hAnsi="Marion Regular"/>
          <w:b/>
        </w:rPr>
      </w:pPr>
      <w:r w:rsidRPr="00532264">
        <w:rPr>
          <w:rFonts w:ascii="Marion Regular" w:hAnsi="Marion Regular"/>
          <w:b/>
        </w:rPr>
        <w:t>PARTICIPANT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55"/>
        <w:gridCol w:w="2031"/>
        <w:gridCol w:w="2410"/>
        <w:gridCol w:w="1843"/>
      </w:tblGrid>
      <w:tr w:rsidR="009B5522" w:rsidRPr="00532264" w14:paraId="384A7BBE" w14:textId="77777777" w:rsidTr="00CE1531">
        <w:tc>
          <w:tcPr>
            <w:tcW w:w="2755" w:type="dxa"/>
            <w:shd w:val="clear" w:color="auto" w:fill="C5E0B3" w:themeFill="accent6" w:themeFillTint="66"/>
          </w:tcPr>
          <w:p w14:paraId="0C801A1C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  <w:proofErr w:type="spellStart"/>
            <w:r w:rsidRPr="00532264">
              <w:rPr>
                <w:rFonts w:ascii="Marion Regular" w:hAnsi="Marion Regular"/>
              </w:rPr>
              <w:t>Nume</w:t>
            </w:r>
            <w:proofErr w:type="spellEnd"/>
            <w:r w:rsidRPr="00532264">
              <w:rPr>
                <w:rFonts w:ascii="Marion Regular" w:hAnsi="Marion Regular"/>
              </w:rPr>
              <w:t>*</w:t>
            </w:r>
          </w:p>
        </w:tc>
        <w:tc>
          <w:tcPr>
            <w:tcW w:w="2031" w:type="dxa"/>
            <w:shd w:val="clear" w:color="auto" w:fill="C5E0B3" w:themeFill="accent6" w:themeFillTint="66"/>
          </w:tcPr>
          <w:p w14:paraId="29764F7B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  <w:proofErr w:type="spellStart"/>
            <w:r w:rsidRPr="00532264">
              <w:rPr>
                <w:rFonts w:ascii="Marion Regular" w:hAnsi="Marion Regular"/>
              </w:rPr>
              <w:t>Functie</w:t>
            </w:r>
            <w:proofErr w:type="spellEnd"/>
            <w:r w:rsidRPr="00532264">
              <w:rPr>
                <w:rFonts w:ascii="Marion Regular" w:hAnsi="Marion Regular"/>
              </w:rPr>
              <w:t>*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AD3FB13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  <w:r w:rsidRPr="00532264">
              <w:rPr>
                <w:rFonts w:ascii="Marion Regular" w:hAnsi="Marion Regular"/>
              </w:rPr>
              <w:t>E-mail*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153D620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  <w:r w:rsidRPr="00532264">
              <w:rPr>
                <w:rFonts w:ascii="Marion Regular" w:hAnsi="Marion Regular"/>
              </w:rPr>
              <w:t xml:space="preserve">Nr. </w:t>
            </w:r>
            <w:proofErr w:type="spellStart"/>
            <w:r w:rsidRPr="00532264">
              <w:rPr>
                <w:rFonts w:ascii="Marion Regular" w:hAnsi="Marion Regular"/>
              </w:rPr>
              <w:t>Telefon</w:t>
            </w:r>
            <w:proofErr w:type="spellEnd"/>
            <w:r w:rsidRPr="00532264">
              <w:rPr>
                <w:rFonts w:ascii="Marion Regular" w:hAnsi="Marion Regular"/>
              </w:rPr>
              <w:t>*</w:t>
            </w:r>
          </w:p>
        </w:tc>
      </w:tr>
      <w:tr w:rsidR="009B5522" w:rsidRPr="00532264" w14:paraId="1534F33B" w14:textId="77777777" w:rsidTr="00526DBD">
        <w:tc>
          <w:tcPr>
            <w:tcW w:w="2755" w:type="dxa"/>
          </w:tcPr>
          <w:p w14:paraId="1C79F414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</w:p>
        </w:tc>
        <w:tc>
          <w:tcPr>
            <w:tcW w:w="2031" w:type="dxa"/>
          </w:tcPr>
          <w:p w14:paraId="0D9564C2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</w:p>
        </w:tc>
        <w:tc>
          <w:tcPr>
            <w:tcW w:w="2410" w:type="dxa"/>
          </w:tcPr>
          <w:p w14:paraId="37471083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</w:p>
        </w:tc>
        <w:tc>
          <w:tcPr>
            <w:tcW w:w="1843" w:type="dxa"/>
          </w:tcPr>
          <w:p w14:paraId="3C51479C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</w:p>
        </w:tc>
      </w:tr>
    </w:tbl>
    <w:p w14:paraId="2B63E3D2" w14:textId="77777777" w:rsidR="00E93E0A" w:rsidRPr="00532264" w:rsidRDefault="00E93E0A" w:rsidP="00E93E0A">
      <w:pPr>
        <w:rPr>
          <w:rFonts w:ascii="Marion Regular" w:hAnsi="Marion Regular"/>
          <w:b/>
        </w:rPr>
      </w:pPr>
      <w:r w:rsidRPr="00532264">
        <w:rPr>
          <w:rFonts w:ascii="Marion Regular" w:hAnsi="Marion Regular"/>
          <w:b/>
        </w:rPr>
        <w:t>PARTICIPANT 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55"/>
        <w:gridCol w:w="2031"/>
        <w:gridCol w:w="2410"/>
        <w:gridCol w:w="1843"/>
      </w:tblGrid>
      <w:tr w:rsidR="009B5522" w:rsidRPr="00532264" w14:paraId="43C2DC5A" w14:textId="77777777" w:rsidTr="00CE1531">
        <w:tc>
          <w:tcPr>
            <w:tcW w:w="2755" w:type="dxa"/>
            <w:shd w:val="clear" w:color="auto" w:fill="C5E0B3" w:themeFill="accent6" w:themeFillTint="66"/>
          </w:tcPr>
          <w:p w14:paraId="3227AA69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  <w:proofErr w:type="spellStart"/>
            <w:r w:rsidRPr="00532264">
              <w:rPr>
                <w:rFonts w:ascii="Marion Regular" w:hAnsi="Marion Regular"/>
              </w:rPr>
              <w:t>Nume</w:t>
            </w:r>
            <w:proofErr w:type="spellEnd"/>
            <w:r w:rsidRPr="00532264">
              <w:rPr>
                <w:rFonts w:ascii="Marion Regular" w:hAnsi="Marion Regular"/>
              </w:rPr>
              <w:t>*</w:t>
            </w:r>
          </w:p>
        </w:tc>
        <w:tc>
          <w:tcPr>
            <w:tcW w:w="2031" w:type="dxa"/>
            <w:shd w:val="clear" w:color="auto" w:fill="C5E0B3" w:themeFill="accent6" w:themeFillTint="66"/>
          </w:tcPr>
          <w:p w14:paraId="36C13DAF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  <w:proofErr w:type="spellStart"/>
            <w:r w:rsidRPr="00532264">
              <w:rPr>
                <w:rFonts w:ascii="Marion Regular" w:hAnsi="Marion Regular"/>
              </w:rPr>
              <w:t>Functie</w:t>
            </w:r>
            <w:proofErr w:type="spellEnd"/>
            <w:r w:rsidRPr="00532264">
              <w:rPr>
                <w:rFonts w:ascii="Marion Regular" w:hAnsi="Marion Regular"/>
              </w:rPr>
              <w:t>*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E683D9D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  <w:r w:rsidRPr="00532264">
              <w:rPr>
                <w:rFonts w:ascii="Marion Regular" w:hAnsi="Marion Regular"/>
              </w:rPr>
              <w:t>E-mail*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0107E1C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  <w:r w:rsidRPr="00532264">
              <w:rPr>
                <w:rFonts w:ascii="Marion Regular" w:hAnsi="Marion Regular"/>
              </w:rPr>
              <w:t xml:space="preserve">Nr. </w:t>
            </w:r>
            <w:proofErr w:type="spellStart"/>
            <w:r w:rsidRPr="00532264">
              <w:rPr>
                <w:rFonts w:ascii="Marion Regular" w:hAnsi="Marion Regular"/>
              </w:rPr>
              <w:t>Telefon</w:t>
            </w:r>
            <w:proofErr w:type="spellEnd"/>
            <w:r w:rsidRPr="00532264">
              <w:rPr>
                <w:rFonts w:ascii="Marion Regular" w:hAnsi="Marion Regular"/>
              </w:rPr>
              <w:t>*</w:t>
            </w:r>
          </w:p>
        </w:tc>
      </w:tr>
      <w:tr w:rsidR="009B5522" w:rsidRPr="00532264" w14:paraId="39BD7E3E" w14:textId="77777777" w:rsidTr="00526DBD">
        <w:tc>
          <w:tcPr>
            <w:tcW w:w="2755" w:type="dxa"/>
          </w:tcPr>
          <w:p w14:paraId="258C3CFE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</w:p>
        </w:tc>
        <w:tc>
          <w:tcPr>
            <w:tcW w:w="2031" w:type="dxa"/>
          </w:tcPr>
          <w:p w14:paraId="100C9D04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</w:p>
        </w:tc>
        <w:tc>
          <w:tcPr>
            <w:tcW w:w="2410" w:type="dxa"/>
          </w:tcPr>
          <w:p w14:paraId="4EF05388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</w:p>
        </w:tc>
        <w:tc>
          <w:tcPr>
            <w:tcW w:w="1843" w:type="dxa"/>
          </w:tcPr>
          <w:p w14:paraId="74C16145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</w:p>
        </w:tc>
      </w:tr>
    </w:tbl>
    <w:p w14:paraId="35A0D2D6" w14:textId="77777777" w:rsidR="00E93E0A" w:rsidRPr="00532264" w:rsidRDefault="00E93E0A" w:rsidP="00E93E0A">
      <w:pPr>
        <w:rPr>
          <w:rFonts w:ascii="Marion Regular" w:hAnsi="Marion Regular"/>
          <w:b/>
        </w:rPr>
      </w:pPr>
      <w:r w:rsidRPr="00532264">
        <w:rPr>
          <w:rFonts w:ascii="Marion Regular" w:hAnsi="Marion Regular"/>
          <w:b/>
        </w:rPr>
        <w:t>PARTICIPANT 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55"/>
        <w:gridCol w:w="2031"/>
        <w:gridCol w:w="2410"/>
        <w:gridCol w:w="1843"/>
      </w:tblGrid>
      <w:tr w:rsidR="009B5522" w:rsidRPr="00532264" w14:paraId="387F925F" w14:textId="77777777" w:rsidTr="00CE1531">
        <w:tc>
          <w:tcPr>
            <w:tcW w:w="2755" w:type="dxa"/>
            <w:shd w:val="clear" w:color="auto" w:fill="C5E0B3" w:themeFill="accent6" w:themeFillTint="66"/>
          </w:tcPr>
          <w:p w14:paraId="75C52C10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  <w:proofErr w:type="spellStart"/>
            <w:r w:rsidRPr="00532264">
              <w:rPr>
                <w:rFonts w:ascii="Marion Regular" w:hAnsi="Marion Regular"/>
              </w:rPr>
              <w:t>Nume</w:t>
            </w:r>
            <w:proofErr w:type="spellEnd"/>
            <w:r w:rsidRPr="00532264">
              <w:rPr>
                <w:rFonts w:ascii="Marion Regular" w:hAnsi="Marion Regular"/>
              </w:rPr>
              <w:t>*</w:t>
            </w:r>
          </w:p>
        </w:tc>
        <w:tc>
          <w:tcPr>
            <w:tcW w:w="2031" w:type="dxa"/>
            <w:shd w:val="clear" w:color="auto" w:fill="C5E0B3" w:themeFill="accent6" w:themeFillTint="66"/>
          </w:tcPr>
          <w:p w14:paraId="2838573A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  <w:proofErr w:type="spellStart"/>
            <w:r w:rsidRPr="00532264">
              <w:rPr>
                <w:rFonts w:ascii="Marion Regular" w:hAnsi="Marion Regular"/>
              </w:rPr>
              <w:t>Functie</w:t>
            </w:r>
            <w:proofErr w:type="spellEnd"/>
            <w:r w:rsidRPr="00532264">
              <w:rPr>
                <w:rFonts w:ascii="Marion Regular" w:hAnsi="Marion Regular"/>
              </w:rPr>
              <w:t>*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147717D3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  <w:r w:rsidRPr="00532264">
              <w:rPr>
                <w:rFonts w:ascii="Marion Regular" w:hAnsi="Marion Regular"/>
              </w:rPr>
              <w:t>E-mail*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7D9C5A1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  <w:r w:rsidRPr="00532264">
              <w:rPr>
                <w:rFonts w:ascii="Marion Regular" w:hAnsi="Marion Regular"/>
              </w:rPr>
              <w:t xml:space="preserve">Nr. </w:t>
            </w:r>
            <w:proofErr w:type="spellStart"/>
            <w:r w:rsidRPr="00532264">
              <w:rPr>
                <w:rFonts w:ascii="Marion Regular" w:hAnsi="Marion Regular"/>
              </w:rPr>
              <w:t>Telefon</w:t>
            </w:r>
            <w:proofErr w:type="spellEnd"/>
            <w:r w:rsidRPr="00532264">
              <w:rPr>
                <w:rFonts w:ascii="Marion Regular" w:hAnsi="Marion Regular"/>
              </w:rPr>
              <w:t>*</w:t>
            </w:r>
          </w:p>
        </w:tc>
      </w:tr>
      <w:tr w:rsidR="009B5522" w:rsidRPr="00532264" w14:paraId="726BF2B7" w14:textId="77777777" w:rsidTr="00526DBD">
        <w:tc>
          <w:tcPr>
            <w:tcW w:w="2755" w:type="dxa"/>
          </w:tcPr>
          <w:p w14:paraId="111F1B09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</w:p>
        </w:tc>
        <w:tc>
          <w:tcPr>
            <w:tcW w:w="2031" w:type="dxa"/>
          </w:tcPr>
          <w:p w14:paraId="715CD78C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</w:p>
        </w:tc>
        <w:tc>
          <w:tcPr>
            <w:tcW w:w="2410" w:type="dxa"/>
          </w:tcPr>
          <w:p w14:paraId="11C6074E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</w:p>
        </w:tc>
        <w:tc>
          <w:tcPr>
            <w:tcW w:w="1843" w:type="dxa"/>
          </w:tcPr>
          <w:p w14:paraId="7512EF1C" w14:textId="77777777" w:rsidR="009B5522" w:rsidRPr="00532264" w:rsidRDefault="009B5522" w:rsidP="00526DBD">
            <w:pPr>
              <w:rPr>
                <w:rFonts w:ascii="Marion Regular" w:hAnsi="Marion Regular"/>
              </w:rPr>
            </w:pPr>
          </w:p>
        </w:tc>
      </w:tr>
    </w:tbl>
    <w:p w14:paraId="324B45E6" w14:textId="77777777" w:rsidR="006733F0" w:rsidRPr="00532264" w:rsidRDefault="006733F0" w:rsidP="00E93E0A">
      <w:pPr>
        <w:rPr>
          <w:rFonts w:ascii="Marion Regular" w:hAnsi="Marion Regular"/>
          <w:b/>
          <w:color w:val="002060"/>
        </w:rPr>
      </w:pPr>
    </w:p>
    <w:p w14:paraId="749E2019" w14:textId="5BBCD50B" w:rsidR="00E93E0A" w:rsidRPr="00532264" w:rsidRDefault="00E93E0A" w:rsidP="00E93E0A">
      <w:pPr>
        <w:rPr>
          <w:rFonts w:ascii="Marion Regular" w:hAnsi="Marion Regular"/>
        </w:rPr>
      </w:pPr>
      <w:r w:rsidRPr="00532264">
        <w:rPr>
          <w:rFonts w:ascii="Marion Regular" w:hAnsi="Marion Regular"/>
          <w:b/>
        </w:rPr>
        <w:t>COMPANIE</w:t>
      </w:r>
      <w:r w:rsidR="00526DBD" w:rsidRPr="00532264">
        <w:rPr>
          <w:rFonts w:ascii="Marion Regular" w:hAnsi="Marion Regular"/>
          <w:b/>
        </w:rPr>
        <w:t xml:space="preserve"> (</w:t>
      </w:r>
      <w:proofErr w:type="spellStart"/>
      <w:r w:rsidR="00526DBD" w:rsidRPr="00532264">
        <w:rPr>
          <w:rFonts w:ascii="Marion Regular" w:hAnsi="Marion Regular"/>
          <w:b/>
        </w:rPr>
        <w:t>pentru</w:t>
      </w:r>
      <w:proofErr w:type="spellEnd"/>
      <w:r w:rsidR="00526DBD" w:rsidRPr="00532264">
        <w:rPr>
          <w:rFonts w:ascii="Marion Regular" w:hAnsi="Marion Regular"/>
          <w:b/>
        </w:rPr>
        <w:t xml:space="preserve"> </w:t>
      </w:r>
      <w:proofErr w:type="spellStart"/>
      <w:r w:rsidR="00526DBD" w:rsidRPr="00532264">
        <w:rPr>
          <w:rFonts w:ascii="Marion Regular" w:hAnsi="Marion Regular"/>
          <w:b/>
        </w:rPr>
        <w:t>facturare</w:t>
      </w:r>
      <w:proofErr w:type="spellEnd"/>
      <w:r w:rsidR="00526DBD" w:rsidRPr="00532264">
        <w:rPr>
          <w:rFonts w:ascii="Marion Regular" w:hAnsi="Marion Regular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3E0A" w:rsidRPr="00532264" w14:paraId="4008E4A8" w14:textId="77777777" w:rsidTr="00CE1531">
        <w:tc>
          <w:tcPr>
            <w:tcW w:w="3116" w:type="dxa"/>
            <w:shd w:val="clear" w:color="auto" w:fill="C5E0B3" w:themeFill="accent6" w:themeFillTint="66"/>
          </w:tcPr>
          <w:p w14:paraId="714253D1" w14:textId="77777777" w:rsidR="00E93E0A" w:rsidRPr="00532264" w:rsidRDefault="00E93E0A" w:rsidP="00E93E0A">
            <w:pPr>
              <w:rPr>
                <w:rFonts w:ascii="Marion Regular" w:hAnsi="Marion Regular"/>
              </w:rPr>
            </w:pPr>
            <w:proofErr w:type="spellStart"/>
            <w:r w:rsidRPr="00532264">
              <w:rPr>
                <w:rFonts w:ascii="Marion Regular" w:hAnsi="Marion Regular"/>
              </w:rPr>
              <w:t>Nume</w:t>
            </w:r>
            <w:proofErr w:type="spellEnd"/>
            <w:r w:rsidRPr="00532264">
              <w:rPr>
                <w:rFonts w:ascii="Marion Regular" w:hAnsi="Marion Regular"/>
              </w:rPr>
              <w:t xml:space="preserve"> (</w:t>
            </w:r>
            <w:proofErr w:type="spellStart"/>
            <w:r w:rsidRPr="00532264">
              <w:rPr>
                <w:rFonts w:ascii="Marion Regular" w:hAnsi="Marion Regular"/>
              </w:rPr>
              <w:t>entitate</w:t>
            </w:r>
            <w:proofErr w:type="spellEnd"/>
            <w:r w:rsidRPr="00532264">
              <w:rPr>
                <w:rFonts w:ascii="Marion Regular" w:hAnsi="Marion Regular"/>
              </w:rPr>
              <w:t xml:space="preserve"> </w:t>
            </w:r>
            <w:proofErr w:type="spellStart"/>
            <w:r w:rsidRPr="00532264">
              <w:rPr>
                <w:rFonts w:ascii="Marion Regular" w:hAnsi="Marion Regular"/>
              </w:rPr>
              <w:t>fiscală</w:t>
            </w:r>
            <w:proofErr w:type="spellEnd"/>
            <w:r w:rsidRPr="00532264">
              <w:rPr>
                <w:rFonts w:ascii="Marion Regular" w:hAnsi="Marion Regular"/>
              </w:rPr>
              <w:t>)</w:t>
            </w:r>
            <w:r w:rsidR="003B5483" w:rsidRPr="00532264">
              <w:rPr>
                <w:rFonts w:ascii="Marion Regular" w:hAnsi="Marion Regular"/>
              </w:rPr>
              <w:t>*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18967921" w14:textId="77777777" w:rsidR="00E93E0A" w:rsidRPr="00532264" w:rsidRDefault="00E93E0A" w:rsidP="00E93E0A">
            <w:pPr>
              <w:rPr>
                <w:rFonts w:ascii="Marion Regular" w:hAnsi="Marion Regular"/>
              </w:rPr>
            </w:pPr>
            <w:r w:rsidRPr="00532264">
              <w:rPr>
                <w:rFonts w:ascii="Marion Regular" w:hAnsi="Marion Regular"/>
              </w:rPr>
              <w:t>CUI</w:t>
            </w:r>
            <w:r w:rsidR="003B5483" w:rsidRPr="00532264">
              <w:rPr>
                <w:rFonts w:ascii="Marion Regular" w:hAnsi="Marion Regular"/>
              </w:rPr>
              <w:t>*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5FB1B8BC" w14:textId="77777777" w:rsidR="00E93E0A" w:rsidRPr="00532264" w:rsidRDefault="00E93E0A" w:rsidP="00E93E0A">
            <w:pPr>
              <w:rPr>
                <w:rFonts w:ascii="Marion Regular" w:hAnsi="Marion Regular"/>
              </w:rPr>
            </w:pPr>
            <w:proofErr w:type="spellStart"/>
            <w:r w:rsidRPr="00532264">
              <w:rPr>
                <w:rFonts w:ascii="Marion Regular" w:hAnsi="Marion Regular"/>
              </w:rPr>
              <w:t>Registrul</w:t>
            </w:r>
            <w:proofErr w:type="spellEnd"/>
            <w:r w:rsidRPr="00532264">
              <w:rPr>
                <w:rFonts w:ascii="Marion Regular" w:hAnsi="Marion Regular"/>
              </w:rPr>
              <w:t xml:space="preserve"> </w:t>
            </w:r>
            <w:proofErr w:type="spellStart"/>
            <w:r w:rsidRPr="00532264">
              <w:rPr>
                <w:rFonts w:ascii="Marion Regular" w:hAnsi="Marion Regular"/>
              </w:rPr>
              <w:t>Comerțului</w:t>
            </w:r>
            <w:proofErr w:type="spellEnd"/>
            <w:r w:rsidR="003B5483" w:rsidRPr="00532264">
              <w:rPr>
                <w:rFonts w:ascii="Marion Regular" w:hAnsi="Marion Regular"/>
              </w:rPr>
              <w:t>*</w:t>
            </w:r>
          </w:p>
        </w:tc>
      </w:tr>
      <w:tr w:rsidR="00E93E0A" w:rsidRPr="00532264" w14:paraId="577AEF60" w14:textId="77777777" w:rsidTr="00E93E0A">
        <w:tc>
          <w:tcPr>
            <w:tcW w:w="3116" w:type="dxa"/>
          </w:tcPr>
          <w:p w14:paraId="3038CB23" w14:textId="77777777" w:rsidR="00E93E0A" w:rsidRPr="00532264" w:rsidRDefault="00E93E0A" w:rsidP="00E93E0A">
            <w:pPr>
              <w:rPr>
                <w:rFonts w:ascii="Marion Regular" w:hAnsi="Marion Regular"/>
                <w:b/>
              </w:rPr>
            </w:pPr>
          </w:p>
        </w:tc>
        <w:tc>
          <w:tcPr>
            <w:tcW w:w="3117" w:type="dxa"/>
          </w:tcPr>
          <w:p w14:paraId="0DD5C9D8" w14:textId="77777777" w:rsidR="00E93E0A" w:rsidRPr="00532264" w:rsidRDefault="00E93E0A" w:rsidP="00E93E0A">
            <w:pPr>
              <w:rPr>
                <w:rFonts w:ascii="Marion Regular" w:hAnsi="Marion Regular"/>
                <w:b/>
              </w:rPr>
            </w:pPr>
          </w:p>
        </w:tc>
        <w:tc>
          <w:tcPr>
            <w:tcW w:w="3117" w:type="dxa"/>
          </w:tcPr>
          <w:p w14:paraId="5DAD2BEC" w14:textId="77777777" w:rsidR="00E93E0A" w:rsidRPr="00532264" w:rsidRDefault="00E93E0A" w:rsidP="00E93E0A">
            <w:pPr>
              <w:rPr>
                <w:rFonts w:ascii="Marion Regular" w:hAnsi="Marion Regular"/>
                <w:b/>
              </w:rPr>
            </w:pPr>
          </w:p>
        </w:tc>
      </w:tr>
      <w:tr w:rsidR="00E93E0A" w:rsidRPr="00532264" w14:paraId="6DC918D8" w14:textId="77777777" w:rsidTr="00CE1531">
        <w:tc>
          <w:tcPr>
            <w:tcW w:w="3116" w:type="dxa"/>
            <w:shd w:val="clear" w:color="auto" w:fill="C5E0B3" w:themeFill="accent6" w:themeFillTint="66"/>
          </w:tcPr>
          <w:p w14:paraId="223E0C45" w14:textId="77777777" w:rsidR="00E93E0A" w:rsidRPr="00532264" w:rsidRDefault="00E93E0A" w:rsidP="006850AB">
            <w:pPr>
              <w:rPr>
                <w:rFonts w:ascii="Marion Regular" w:hAnsi="Marion Regular"/>
              </w:rPr>
            </w:pPr>
            <w:proofErr w:type="spellStart"/>
            <w:r w:rsidRPr="00532264">
              <w:rPr>
                <w:rFonts w:ascii="Marion Regular" w:hAnsi="Marion Regular"/>
              </w:rPr>
              <w:t>Bancă</w:t>
            </w:r>
            <w:proofErr w:type="spellEnd"/>
            <w:r w:rsidR="003B5483" w:rsidRPr="00532264">
              <w:rPr>
                <w:rFonts w:ascii="Marion Regular" w:hAnsi="Marion Regular"/>
              </w:rPr>
              <w:t>*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4169771A" w14:textId="77777777" w:rsidR="00E93E0A" w:rsidRPr="00532264" w:rsidRDefault="00E93E0A" w:rsidP="006850AB">
            <w:pPr>
              <w:rPr>
                <w:rFonts w:ascii="Marion Regular" w:hAnsi="Marion Regular"/>
              </w:rPr>
            </w:pPr>
            <w:proofErr w:type="spellStart"/>
            <w:r w:rsidRPr="00532264">
              <w:rPr>
                <w:rFonts w:ascii="Marion Regular" w:hAnsi="Marion Regular"/>
              </w:rPr>
              <w:t>Sucursală</w:t>
            </w:r>
            <w:proofErr w:type="spellEnd"/>
          </w:p>
        </w:tc>
        <w:tc>
          <w:tcPr>
            <w:tcW w:w="3117" w:type="dxa"/>
            <w:shd w:val="clear" w:color="auto" w:fill="C5E0B3" w:themeFill="accent6" w:themeFillTint="66"/>
          </w:tcPr>
          <w:p w14:paraId="060AF797" w14:textId="77777777" w:rsidR="00E93E0A" w:rsidRPr="00532264" w:rsidRDefault="00E93E0A" w:rsidP="006850AB">
            <w:pPr>
              <w:rPr>
                <w:rFonts w:ascii="Marion Regular" w:hAnsi="Marion Regular"/>
              </w:rPr>
            </w:pPr>
            <w:r w:rsidRPr="00532264">
              <w:rPr>
                <w:rFonts w:ascii="Marion Regular" w:hAnsi="Marion Regular"/>
              </w:rPr>
              <w:t>IBAN</w:t>
            </w:r>
            <w:r w:rsidR="003B5483" w:rsidRPr="00532264">
              <w:rPr>
                <w:rFonts w:ascii="Marion Regular" w:hAnsi="Marion Regular"/>
              </w:rPr>
              <w:t>*</w:t>
            </w:r>
          </w:p>
        </w:tc>
      </w:tr>
      <w:tr w:rsidR="00E93E0A" w:rsidRPr="00532264" w14:paraId="6BD647D8" w14:textId="77777777" w:rsidTr="00E93E0A">
        <w:tc>
          <w:tcPr>
            <w:tcW w:w="3116" w:type="dxa"/>
          </w:tcPr>
          <w:p w14:paraId="56CB1120" w14:textId="77777777" w:rsidR="00E93E0A" w:rsidRPr="00532264" w:rsidRDefault="00E93E0A" w:rsidP="006850AB">
            <w:pPr>
              <w:rPr>
                <w:rFonts w:ascii="Marion Regular" w:hAnsi="Marion Regular"/>
                <w:b/>
              </w:rPr>
            </w:pPr>
          </w:p>
        </w:tc>
        <w:tc>
          <w:tcPr>
            <w:tcW w:w="3117" w:type="dxa"/>
          </w:tcPr>
          <w:p w14:paraId="475CDFCD" w14:textId="77777777" w:rsidR="00E93E0A" w:rsidRPr="00532264" w:rsidRDefault="00E93E0A" w:rsidP="006850AB">
            <w:pPr>
              <w:rPr>
                <w:rFonts w:ascii="Marion Regular" w:hAnsi="Marion Regular"/>
                <w:b/>
              </w:rPr>
            </w:pPr>
          </w:p>
        </w:tc>
        <w:tc>
          <w:tcPr>
            <w:tcW w:w="3117" w:type="dxa"/>
          </w:tcPr>
          <w:p w14:paraId="510299E2" w14:textId="77777777" w:rsidR="00E93E0A" w:rsidRPr="00532264" w:rsidRDefault="00E93E0A" w:rsidP="006850AB">
            <w:pPr>
              <w:rPr>
                <w:rFonts w:ascii="Marion Regular" w:hAnsi="Marion Regular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5483" w:rsidRPr="00532264" w14:paraId="33DC7643" w14:textId="77777777" w:rsidTr="00CE1531">
        <w:tc>
          <w:tcPr>
            <w:tcW w:w="4675" w:type="dxa"/>
            <w:shd w:val="clear" w:color="auto" w:fill="C5E0B3" w:themeFill="accent6" w:themeFillTint="66"/>
          </w:tcPr>
          <w:p w14:paraId="168F1405" w14:textId="77777777" w:rsidR="003B5483" w:rsidRPr="00532264" w:rsidRDefault="003B5483" w:rsidP="003B5483">
            <w:pPr>
              <w:rPr>
                <w:rFonts w:ascii="Marion Regular" w:hAnsi="Marion Regular"/>
              </w:rPr>
            </w:pPr>
            <w:proofErr w:type="spellStart"/>
            <w:r w:rsidRPr="00532264">
              <w:rPr>
                <w:rFonts w:ascii="Marion Regular" w:hAnsi="Marion Regular"/>
              </w:rPr>
              <w:t>Adresă</w:t>
            </w:r>
            <w:proofErr w:type="spellEnd"/>
            <w:r w:rsidRPr="00532264">
              <w:rPr>
                <w:rFonts w:ascii="Marion Regular" w:hAnsi="Marion Regular"/>
              </w:rPr>
              <w:t xml:space="preserve"> </w:t>
            </w:r>
            <w:proofErr w:type="spellStart"/>
            <w:r w:rsidRPr="00532264">
              <w:rPr>
                <w:rFonts w:ascii="Marion Regular" w:hAnsi="Marion Regular"/>
              </w:rPr>
              <w:t>facturare</w:t>
            </w:r>
            <w:proofErr w:type="spellEnd"/>
            <w:r w:rsidRPr="00532264">
              <w:rPr>
                <w:rFonts w:ascii="Marion Regular" w:hAnsi="Marion Regular"/>
              </w:rPr>
              <w:t>*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09FFC2AF" w14:textId="77777777" w:rsidR="003B5483" w:rsidRPr="00532264" w:rsidRDefault="003B5483" w:rsidP="003B5483">
            <w:pPr>
              <w:rPr>
                <w:rFonts w:ascii="Marion Regular" w:hAnsi="Marion Regular"/>
              </w:rPr>
            </w:pPr>
            <w:proofErr w:type="spellStart"/>
            <w:r w:rsidRPr="00532264">
              <w:rPr>
                <w:rFonts w:ascii="Marion Regular" w:hAnsi="Marion Regular"/>
              </w:rPr>
              <w:t>Adresă</w:t>
            </w:r>
            <w:proofErr w:type="spellEnd"/>
            <w:r w:rsidRPr="00532264">
              <w:rPr>
                <w:rFonts w:ascii="Marion Regular" w:hAnsi="Marion Regular"/>
              </w:rPr>
              <w:t xml:space="preserve"> </w:t>
            </w:r>
            <w:proofErr w:type="spellStart"/>
            <w:r w:rsidRPr="00532264">
              <w:rPr>
                <w:rFonts w:ascii="Marion Regular" w:hAnsi="Marion Regular"/>
              </w:rPr>
              <w:t>corespondență</w:t>
            </w:r>
            <w:proofErr w:type="spellEnd"/>
            <w:r w:rsidRPr="00532264">
              <w:rPr>
                <w:rFonts w:ascii="Marion Regular" w:hAnsi="Marion Regular"/>
              </w:rPr>
              <w:t>*</w:t>
            </w:r>
          </w:p>
        </w:tc>
      </w:tr>
      <w:tr w:rsidR="003B5483" w:rsidRPr="00532264" w14:paraId="33380004" w14:textId="77777777" w:rsidTr="003B5483">
        <w:tc>
          <w:tcPr>
            <w:tcW w:w="4675" w:type="dxa"/>
          </w:tcPr>
          <w:p w14:paraId="2BB1B525" w14:textId="77777777" w:rsidR="003B5483" w:rsidRPr="00532264" w:rsidRDefault="003B5483" w:rsidP="003B5483">
            <w:pPr>
              <w:rPr>
                <w:rFonts w:ascii="Marion Regular" w:hAnsi="Marion Regular"/>
                <w:b/>
              </w:rPr>
            </w:pPr>
          </w:p>
        </w:tc>
        <w:tc>
          <w:tcPr>
            <w:tcW w:w="4675" w:type="dxa"/>
          </w:tcPr>
          <w:p w14:paraId="5B7F06E2" w14:textId="77777777" w:rsidR="003B5483" w:rsidRPr="00532264" w:rsidRDefault="003B5483" w:rsidP="003B5483">
            <w:pPr>
              <w:rPr>
                <w:rFonts w:ascii="Marion Regular" w:hAnsi="Marion Regular"/>
                <w:b/>
              </w:rPr>
            </w:pPr>
          </w:p>
        </w:tc>
      </w:tr>
    </w:tbl>
    <w:p w14:paraId="06657339" w14:textId="77777777" w:rsidR="003B5483" w:rsidRPr="00532264" w:rsidRDefault="003B5483" w:rsidP="003B5483">
      <w:pPr>
        <w:spacing w:after="0" w:line="240" w:lineRule="auto"/>
        <w:rPr>
          <w:rFonts w:ascii="Marion Regular" w:hAnsi="Marion Regular" w:cs="Arial"/>
          <w:b/>
          <w:color w:val="1F3864" w:themeColor="accent5" w:themeShade="80"/>
          <w:lang w:val="ro-RO"/>
        </w:rPr>
      </w:pPr>
    </w:p>
    <w:p w14:paraId="2C662465" w14:textId="1320B46E" w:rsidR="00532264" w:rsidRPr="00CE1531" w:rsidRDefault="003B5483" w:rsidP="00CE1531">
      <w:pPr>
        <w:spacing w:after="0" w:line="240" w:lineRule="auto"/>
        <w:rPr>
          <w:rFonts w:ascii="Marion Regular" w:hAnsi="Marion Regular"/>
        </w:rPr>
      </w:pPr>
      <w:r w:rsidRPr="00532264">
        <w:rPr>
          <w:rFonts w:ascii="Marion Regular" w:hAnsi="Marion Regular" w:cs="Arial"/>
          <w:b/>
          <w:color w:val="1F3864" w:themeColor="accent5" w:themeShade="80"/>
          <w:lang w:val="ro-RO"/>
        </w:rPr>
        <w:t xml:space="preserve">*) Toate câmpurile sunt obligatorii. După completarea formularului, vă rugăm să îl transmiteţi prin e-mail la </w:t>
      </w:r>
      <w:r w:rsidR="0044710D" w:rsidRPr="00532264">
        <w:rPr>
          <w:rFonts w:ascii="Marion Regular" w:hAnsi="Marion Regular"/>
        </w:rPr>
        <w:fldChar w:fldCharType="begin"/>
      </w:r>
      <w:r w:rsidR="0044710D" w:rsidRPr="00532264">
        <w:rPr>
          <w:rFonts w:ascii="Marion Regular" w:hAnsi="Marion Regular"/>
        </w:rPr>
        <w:instrText xml:space="preserve"> HYPERLINK "mailto:office@strategic-events.ro" </w:instrText>
      </w:r>
      <w:r w:rsidR="0044710D" w:rsidRPr="00532264">
        <w:rPr>
          <w:rFonts w:ascii="Marion Regular" w:hAnsi="Marion Regular"/>
        </w:rPr>
        <w:fldChar w:fldCharType="separate"/>
      </w:r>
      <w:r w:rsidR="0044710D" w:rsidRPr="00532264">
        <w:rPr>
          <w:rStyle w:val="Hyperlink"/>
          <w:rFonts w:ascii="Marion Regular" w:hAnsi="Marion Regular"/>
        </w:rPr>
        <w:t>office@strategic-events.ro</w:t>
      </w:r>
      <w:r w:rsidR="0044710D" w:rsidRPr="00532264">
        <w:rPr>
          <w:rFonts w:ascii="Marion Regular" w:hAnsi="Marion Regular"/>
        </w:rPr>
        <w:fldChar w:fldCharType="end"/>
      </w:r>
    </w:p>
    <w:p w14:paraId="658EF58E" w14:textId="77777777" w:rsidR="00532264" w:rsidRPr="00532264" w:rsidRDefault="00532264" w:rsidP="007E475E">
      <w:pPr>
        <w:spacing w:after="0"/>
        <w:jc w:val="center"/>
        <w:rPr>
          <w:rFonts w:ascii="Marion Regular" w:hAnsi="Marion Regular" w:cs="Arial"/>
          <w:b/>
          <w:color w:val="1F3864" w:themeColor="accent5" w:themeShade="80"/>
          <w:sz w:val="28"/>
          <w:szCs w:val="28"/>
          <w:lang w:val="ro-RO"/>
        </w:rPr>
      </w:pPr>
    </w:p>
    <w:p w14:paraId="1CD00705" w14:textId="77777777" w:rsidR="00532264" w:rsidRPr="00532264" w:rsidRDefault="00532264" w:rsidP="007E475E">
      <w:pPr>
        <w:spacing w:after="0"/>
        <w:jc w:val="center"/>
        <w:rPr>
          <w:rFonts w:ascii="Marion Regular" w:hAnsi="Marion Regular" w:cs="Arial"/>
          <w:b/>
          <w:color w:val="1F3864" w:themeColor="accent5" w:themeShade="80"/>
          <w:sz w:val="28"/>
          <w:szCs w:val="28"/>
          <w:lang w:val="ro-RO"/>
        </w:rPr>
      </w:pPr>
    </w:p>
    <w:p w14:paraId="69868288" w14:textId="77777777" w:rsidR="001534F7" w:rsidRPr="00532264" w:rsidRDefault="001534F7" w:rsidP="00532264">
      <w:pPr>
        <w:spacing w:after="0"/>
        <w:rPr>
          <w:rStyle w:val="Strong"/>
          <w:rFonts w:ascii="Marion Regular" w:hAnsi="Marion Regular" w:cs="Arial"/>
          <w:bCs w:val="0"/>
          <w:color w:val="1F3864" w:themeColor="accent5" w:themeShade="80"/>
          <w:sz w:val="28"/>
          <w:szCs w:val="28"/>
          <w:lang w:val="ro-RO"/>
        </w:rPr>
      </w:pPr>
      <w:r w:rsidRPr="00532264">
        <w:rPr>
          <w:rFonts w:ascii="Marion Regular" w:hAnsi="Marion Regular" w:cs="Arial"/>
          <w:b/>
          <w:color w:val="1F3864" w:themeColor="accent5" w:themeShade="80"/>
          <w:sz w:val="28"/>
          <w:szCs w:val="28"/>
          <w:lang w:val="ro-RO"/>
        </w:rPr>
        <w:t>Costuri participare</w:t>
      </w:r>
    </w:p>
    <w:p w14:paraId="684A7A6A" w14:textId="77777777" w:rsidR="007E475E" w:rsidRPr="00532264" w:rsidRDefault="007E475E" w:rsidP="007E475E">
      <w:pPr>
        <w:spacing w:after="0" w:line="240" w:lineRule="auto"/>
        <w:ind w:right="-630"/>
        <w:rPr>
          <w:rStyle w:val="Strong"/>
          <w:rFonts w:ascii="Marion Regular" w:hAnsi="Marion Regular" w:cs="Arial"/>
          <w:sz w:val="24"/>
          <w:szCs w:val="24"/>
          <w:lang w:val="es-ES"/>
        </w:rPr>
      </w:pPr>
    </w:p>
    <w:tbl>
      <w:tblPr>
        <w:tblW w:w="53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1988"/>
      </w:tblGrid>
      <w:tr w:rsidR="00532264" w:rsidRPr="00210A0B" w14:paraId="4CBC9918" w14:textId="77777777" w:rsidTr="00210A0B">
        <w:trPr>
          <w:trHeight w:val="323"/>
        </w:trPr>
        <w:tc>
          <w:tcPr>
            <w:tcW w:w="3322" w:type="dxa"/>
            <w:shd w:val="clear" w:color="auto" w:fill="C5E0B3" w:themeFill="accent6" w:themeFillTint="66"/>
          </w:tcPr>
          <w:p w14:paraId="0C471AA3" w14:textId="77777777" w:rsidR="00532264" w:rsidRPr="00210A0B" w:rsidRDefault="00532264" w:rsidP="006850AB">
            <w:pPr>
              <w:spacing w:after="0" w:line="240" w:lineRule="auto"/>
              <w:rPr>
                <w:rFonts w:ascii="Marion Regular" w:hAnsi="Marion Regular" w:cs="Arial"/>
                <w:b/>
                <w:color w:val="1F3864" w:themeColor="accent5" w:themeShade="80"/>
                <w:lang w:val="ro-RO"/>
              </w:rPr>
            </w:pPr>
            <w:r w:rsidRPr="00210A0B">
              <w:rPr>
                <w:rFonts w:ascii="Marion Regular" w:hAnsi="Marion Regular" w:cs="Arial"/>
                <w:b/>
                <w:color w:val="1F3864" w:themeColor="accent5" w:themeShade="80"/>
                <w:lang w:val="ro-RO"/>
              </w:rPr>
              <w:t>Numar de persoane</w:t>
            </w:r>
          </w:p>
          <w:p w14:paraId="1ED5A8CC" w14:textId="77777777" w:rsidR="00532264" w:rsidRPr="00210A0B" w:rsidRDefault="00532264" w:rsidP="006850AB">
            <w:pPr>
              <w:spacing w:after="0" w:line="240" w:lineRule="auto"/>
              <w:rPr>
                <w:rFonts w:ascii="Marion Regular" w:hAnsi="Marion Regular" w:cs="Arial"/>
                <w:b/>
                <w:color w:val="1F3864" w:themeColor="accent5" w:themeShade="80"/>
                <w:lang w:val="ro-RO"/>
              </w:rPr>
            </w:pPr>
          </w:p>
        </w:tc>
        <w:tc>
          <w:tcPr>
            <w:tcW w:w="1988" w:type="dxa"/>
            <w:shd w:val="clear" w:color="auto" w:fill="C5E0B3" w:themeFill="accent6" w:themeFillTint="66"/>
          </w:tcPr>
          <w:p w14:paraId="05B95BD3" w14:textId="77777777" w:rsidR="00532264" w:rsidRPr="00210A0B" w:rsidRDefault="00532264" w:rsidP="006850AB">
            <w:pPr>
              <w:spacing w:after="0" w:line="240" w:lineRule="auto"/>
              <w:jc w:val="center"/>
              <w:rPr>
                <w:rFonts w:ascii="Marion Regular" w:hAnsi="Marion Regular" w:cs="Arial"/>
                <w:b/>
                <w:color w:val="1F3864" w:themeColor="accent5" w:themeShade="80"/>
                <w:lang w:val="ro-RO"/>
              </w:rPr>
            </w:pPr>
            <w:r w:rsidRPr="00210A0B">
              <w:rPr>
                <w:rFonts w:ascii="Marion Regular" w:hAnsi="Marion Regular" w:cs="Arial"/>
                <w:b/>
                <w:color w:val="1F3864" w:themeColor="accent5" w:themeShade="80"/>
                <w:lang w:val="ro-RO"/>
              </w:rPr>
              <w:t>Pret/ persoană</w:t>
            </w:r>
          </w:p>
          <w:p w14:paraId="33046C98" w14:textId="77777777" w:rsidR="00532264" w:rsidRPr="00210A0B" w:rsidRDefault="00532264" w:rsidP="006850AB">
            <w:pPr>
              <w:spacing w:after="0" w:line="240" w:lineRule="auto"/>
              <w:jc w:val="center"/>
              <w:rPr>
                <w:rFonts w:ascii="Marion Regular" w:hAnsi="Marion Regular" w:cs="Arial"/>
                <w:b/>
                <w:color w:val="1F3864" w:themeColor="accent5" w:themeShade="80"/>
                <w:lang w:val="ro-RO"/>
              </w:rPr>
            </w:pPr>
          </w:p>
        </w:tc>
      </w:tr>
      <w:tr w:rsidR="00532264" w:rsidRPr="00210A0B" w14:paraId="5A02624F" w14:textId="77777777" w:rsidTr="00CE1531">
        <w:trPr>
          <w:trHeight w:val="222"/>
        </w:trPr>
        <w:tc>
          <w:tcPr>
            <w:tcW w:w="3322" w:type="dxa"/>
          </w:tcPr>
          <w:p w14:paraId="7A4A193D" w14:textId="77777777" w:rsidR="00532264" w:rsidRPr="00210A0B" w:rsidRDefault="00532264" w:rsidP="006850AB">
            <w:pPr>
              <w:spacing w:after="0" w:line="240" w:lineRule="auto"/>
              <w:rPr>
                <w:rStyle w:val="Strong"/>
                <w:rFonts w:ascii="Marion Regular" w:hAnsi="Marion Regular" w:cs="Arial"/>
                <w:b w:val="0"/>
                <w:color w:val="1F3864" w:themeColor="accent5" w:themeShade="80"/>
                <w:lang w:val="ro-RO"/>
              </w:rPr>
            </w:pPr>
            <w:r w:rsidRPr="00210A0B">
              <w:rPr>
                <w:rStyle w:val="Strong"/>
                <w:rFonts w:ascii="Marion Regular" w:hAnsi="Marion Regular" w:cs="Arial"/>
                <w:color w:val="1F3864" w:themeColor="accent5" w:themeShade="80"/>
                <w:lang w:val="ro-RO"/>
              </w:rPr>
              <w:t>1 persoană</w:t>
            </w:r>
          </w:p>
        </w:tc>
        <w:tc>
          <w:tcPr>
            <w:tcW w:w="1988" w:type="dxa"/>
          </w:tcPr>
          <w:p w14:paraId="07B72C1B" w14:textId="72B34A40" w:rsidR="00532264" w:rsidRPr="00210A0B" w:rsidRDefault="00CE1531" w:rsidP="006850AB">
            <w:pPr>
              <w:spacing w:after="0" w:line="240" w:lineRule="auto"/>
              <w:jc w:val="center"/>
              <w:rPr>
                <w:rFonts w:ascii="Marion Regular" w:hAnsi="Marion Regular" w:cs="Arial"/>
                <w:color w:val="1F3864" w:themeColor="accent5" w:themeShade="80"/>
                <w:lang w:val="ro-RO"/>
              </w:rPr>
            </w:pPr>
            <w:r w:rsidRPr="00210A0B">
              <w:rPr>
                <w:rFonts w:ascii="Marion Regular" w:hAnsi="Marion Regular" w:cs="Arial"/>
                <w:color w:val="1F3864" w:themeColor="accent5" w:themeShade="80"/>
                <w:lang w:val="ro-RO"/>
              </w:rPr>
              <w:t>75</w:t>
            </w:r>
            <w:r w:rsidR="00532264" w:rsidRPr="00210A0B">
              <w:rPr>
                <w:rFonts w:ascii="Marion Regular" w:hAnsi="Marion Regular" w:cs="Arial"/>
                <w:color w:val="1F3864" w:themeColor="accent5" w:themeShade="80"/>
                <w:lang w:val="ro-RO"/>
              </w:rPr>
              <w:t xml:space="preserve"> Euro</w:t>
            </w:r>
          </w:p>
        </w:tc>
      </w:tr>
      <w:tr w:rsidR="00532264" w:rsidRPr="00210A0B" w14:paraId="52E5C78B" w14:textId="77777777" w:rsidTr="00CE1531">
        <w:trPr>
          <w:trHeight w:val="70"/>
        </w:trPr>
        <w:tc>
          <w:tcPr>
            <w:tcW w:w="3322" w:type="dxa"/>
          </w:tcPr>
          <w:p w14:paraId="288246B8" w14:textId="68B69CBA" w:rsidR="00532264" w:rsidRPr="00210A0B" w:rsidRDefault="00532264" w:rsidP="006850AB">
            <w:pPr>
              <w:spacing w:after="0" w:line="240" w:lineRule="auto"/>
              <w:rPr>
                <w:rStyle w:val="Strong"/>
                <w:rFonts w:ascii="Marion Regular" w:hAnsi="Marion Regular" w:cs="Arial"/>
                <w:b w:val="0"/>
                <w:color w:val="1F3864" w:themeColor="accent5" w:themeShade="80"/>
                <w:lang w:val="ro-RO"/>
              </w:rPr>
            </w:pPr>
            <w:r w:rsidRPr="00210A0B">
              <w:rPr>
                <w:rStyle w:val="Strong"/>
                <w:rFonts w:ascii="Marion Regular" w:hAnsi="Marion Regular" w:cs="Arial"/>
                <w:color w:val="1F3864" w:themeColor="accent5" w:themeShade="80"/>
                <w:lang w:val="ro-RO"/>
              </w:rPr>
              <w:t xml:space="preserve">2 </w:t>
            </w:r>
            <w:r w:rsidR="00CE1531" w:rsidRPr="00210A0B">
              <w:rPr>
                <w:rStyle w:val="Strong"/>
                <w:rFonts w:ascii="Marion Regular" w:hAnsi="Marion Regular" w:cs="Arial"/>
                <w:color w:val="1F3864" w:themeColor="accent5" w:themeShade="80"/>
                <w:lang w:val="ro-RO"/>
              </w:rPr>
              <w:t xml:space="preserve">sau mai multe </w:t>
            </w:r>
            <w:r w:rsidRPr="00210A0B">
              <w:rPr>
                <w:rStyle w:val="Strong"/>
                <w:rFonts w:ascii="Marion Regular" w:hAnsi="Marion Regular" w:cs="Arial"/>
                <w:color w:val="1F3864" w:themeColor="accent5" w:themeShade="80"/>
                <w:lang w:val="ro-RO"/>
              </w:rPr>
              <w:t>persoane</w:t>
            </w:r>
          </w:p>
        </w:tc>
        <w:tc>
          <w:tcPr>
            <w:tcW w:w="1988" w:type="dxa"/>
          </w:tcPr>
          <w:p w14:paraId="28DFC867" w14:textId="6E9D0EE3" w:rsidR="00532264" w:rsidRPr="00210A0B" w:rsidRDefault="00CE1531" w:rsidP="006850AB">
            <w:pPr>
              <w:spacing w:after="0" w:line="240" w:lineRule="auto"/>
              <w:jc w:val="center"/>
              <w:rPr>
                <w:rFonts w:ascii="Marion Regular" w:hAnsi="Marion Regular" w:cs="Arial"/>
                <w:color w:val="1F3864" w:themeColor="accent5" w:themeShade="80"/>
                <w:lang w:val="ro-RO"/>
              </w:rPr>
            </w:pPr>
            <w:r w:rsidRPr="00210A0B">
              <w:rPr>
                <w:rFonts w:ascii="Marion Regular" w:hAnsi="Marion Regular" w:cs="Arial"/>
                <w:color w:val="1F3864" w:themeColor="accent5" w:themeShade="80"/>
                <w:lang w:val="ro-RO"/>
              </w:rPr>
              <w:t>65</w:t>
            </w:r>
            <w:r w:rsidR="00532264" w:rsidRPr="00210A0B">
              <w:rPr>
                <w:rFonts w:ascii="Marion Regular" w:hAnsi="Marion Regular" w:cs="Arial"/>
                <w:color w:val="1F3864" w:themeColor="accent5" w:themeShade="80"/>
                <w:lang w:val="ro-RO"/>
              </w:rPr>
              <w:t xml:space="preserve"> Euro</w:t>
            </w:r>
          </w:p>
        </w:tc>
      </w:tr>
    </w:tbl>
    <w:p w14:paraId="3F8A2020" w14:textId="77777777" w:rsidR="001534F7" w:rsidRPr="00532264" w:rsidRDefault="001534F7" w:rsidP="001534F7">
      <w:pPr>
        <w:spacing w:after="0" w:line="240" w:lineRule="auto"/>
        <w:ind w:right="-630"/>
        <w:rPr>
          <w:rStyle w:val="Strong"/>
          <w:rFonts w:ascii="Marion Regular" w:hAnsi="Marion Regular" w:cs="Arial"/>
          <w:sz w:val="20"/>
          <w:szCs w:val="20"/>
          <w:lang w:val="es-ES"/>
        </w:rPr>
      </w:pPr>
      <w:bookmarkStart w:id="0" w:name="_GoBack"/>
      <w:bookmarkEnd w:id="0"/>
    </w:p>
    <w:p w14:paraId="4BE5113C" w14:textId="77777777" w:rsidR="001534F7" w:rsidRPr="00532264" w:rsidRDefault="001534F7" w:rsidP="00B260A9">
      <w:pPr>
        <w:spacing w:after="0" w:line="240" w:lineRule="auto"/>
        <w:ind w:right="-630"/>
        <w:rPr>
          <w:rStyle w:val="Strong"/>
          <w:rFonts w:ascii="Marion Regular" w:hAnsi="Marion Regular" w:cs="Arial"/>
          <w:color w:val="1F3864" w:themeColor="accent5" w:themeShade="80"/>
          <w:lang w:val="es-ES"/>
        </w:rPr>
      </w:pPr>
    </w:p>
    <w:p w14:paraId="2DD2F893" w14:textId="77777777" w:rsidR="00B260A9" w:rsidRPr="00532264" w:rsidRDefault="00B260A9" w:rsidP="00B260A9">
      <w:pPr>
        <w:spacing w:after="0" w:line="240" w:lineRule="auto"/>
        <w:ind w:right="-630"/>
        <w:rPr>
          <w:rFonts w:ascii="Marion Regular" w:hAnsi="Marion Regular" w:cs="Arial"/>
          <w:b/>
          <w:bCs/>
          <w:color w:val="1F3864" w:themeColor="accent5" w:themeShade="80"/>
          <w:lang w:val="es-ES"/>
        </w:rPr>
      </w:pPr>
    </w:p>
    <w:p w14:paraId="1A511C18" w14:textId="77777777" w:rsidR="00CE1531" w:rsidRDefault="00CE1531">
      <w:pPr>
        <w:rPr>
          <w:rFonts w:ascii="Marion Regular" w:hAnsi="Marion Regular"/>
          <w:b/>
        </w:rPr>
      </w:pPr>
    </w:p>
    <w:p w14:paraId="34AF817D" w14:textId="77777777" w:rsidR="00CE1531" w:rsidRDefault="00CE1531">
      <w:pPr>
        <w:rPr>
          <w:rFonts w:ascii="Marion Regular" w:hAnsi="Marion Regular"/>
          <w:b/>
        </w:rPr>
      </w:pPr>
    </w:p>
    <w:p w14:paraId="1196E7B6" w14:textId="77777777" w:rsidR="007675E4" w:rsidRPr="00533AF1" w:rsidRDefault="007675E4">
      <w:pPr>
        <w:rPr>
          <w:rFonts w:ascii="Marion Regular" w:hAnsi="Marion Regular"/>
          <w:b/>
          <w:color w:val="1F3864" w:themeColor="accent5" w:themeShade="80"/>
        </w:rPr>
      </w:pPr>
      <w:proofErr w:type="spellStart"/>
      <w:r w:rsidRPr="00533AF1">
        <w:rPr>
          <w:rFonts w:ascii="Marion Regular" w:hAnsi="Marion Regular"/>
          <w:b/>
          <w:color w:val="1F3864" w:themeColor="accent5" w:themeShade="80"/>
        </w:rPr>
        <w:t>Detalii</w:t>
      </w:r>
      <w:proofErr w:type="spellEnd"/>
      <w:r w:rsidRPr="00533AF1">
        <w:rPr>
          <w:rFonts w:ascii="Marion Regular" w:hAnsi="Marion Regular"/>
          <w:b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b/>
          <w:color w:val="1F3864" w:themeColor="accent5" w:themeShade="80"/>
        </w:rPr>
        <w:t>referitoare</w:t>
      </w:r>
      <w:proofErr w:type="spellEnd"/>
      <w:r w:rsidRPr="00533AF1">
        <w:rPr>
          <w:rFonts w:ascii="Marion Regular" w:hAnsi="Marion Regular"/>
          <w:b/>
          <w:color w:val="1F3864" w:themeColor="accent5" w:themeShade="80"/>
        </w:rPr>
        <w:t xml:space="preserve"> la </w:t>
      </w:r>
      <w:proofErr w:type="spellStart"/>
      <w:r w:rsidRPr="00533AF1">
        <w:rPr>
          <w:rFonts w:ascii="Marion Regular" w:hAnsi="Marion Regular"/>
          <w:b/>
          <w:color w:val="1F3864" w:themeColor="accent5" w:themeShade="80"/>
        </w:rPr>
        <w:t>costurile</w:t>
      </w:r>
      <w:proofErr w:type="spellEnd"/>
      <w:r w:rsidRPr="00533AF1">
        <w:rPr>
          <w:rFonts w:ascii="Marion Regular" w:hAnsi="Marion Regular"/>
          <w:b/>
          <w:color w:val="1F3864" w:themeColor="accent5" w:themeShade="80"/>
        </w:rPr>
        <w:t xml:space="preserve"> de </w:t>
      </w:r>
      <w:proofErr w:type="spellStart"/>
      <w:r w:rsidRPr="00533AF1">
        <w:rPr>
          <w:rFonts w:ascii="Marion Regular" w:hAnsi="Marion Regular"/>
          <w:b/>
          <w:color w:val="1F3864" w:themeColor="accent5" w:themeShade="80"/>
        </w:rPr>
        <w:t>participare</w:t>
      </w:r>
      <w:proofErr w:type="spellEnd"/>
    </w:p>
    <w:p w14:paraId="512D5E25" w14:textId="5D7C45A2" w:rsidR="000650BF" w:rsidRPr="00533AF1" w:rsidRDefault="000650BF" w:rsidP="007675E4">
      <w:pPr>
        <w:pStyle w:val="ListParagraph"/>
        <w:numPr>
          <w:ilvl w:val="0"/>
          <w:numId w:val="2"/>
        </w:numPr>
        <w:spacing w:after="0" w:line="240" w:lineRule="auto"/>
        <w:rPr>
          <w:rFonts w:ascii="Marion Regular" w:hAnsi="Marion Regular"/>
          <w:color w:val="1F3864" w:themeColor="accent5" w:themeShade="80"/>
        </w:rPr>
      </w:pPr>
      <w:proofErr w:type="spellStart"/>
      <w:r w:rsidRPr="00533AF1">
        <w:rPr>
          <w:rFonts w:ascii="Marion Regular" w:hAnsi="Marion Regular"/>
          <w:color w:val="1F3864" w:themeColor="accent5" w:themeShade="80"/>
        </w:rPr>
        <w:t>După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trimiterea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formularului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pe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adresa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hyperlink r:id="rId9" w:history="1">
        <w:r w:rsidR="00533AF1">
          <w:rPr>
            <w:rStyle w:val="Hyperlink"/>
            <w:rFonts w:ascii="Marion Regular" w:hAnsi="Marion Regular"/>
          </w:rPr>
          <w:t>office@strategic-events.ro</w:t>
        </w:r>
      </w:hyperlink>
      <w:r w:rsidRPr="00533AF1">
        <w:rPr>
          <w:rFonts w:ascii="Marion Regular" w:hAnsi="Marion Regular"/>
          <w:color w:val="1F3864" w:themeColor="accent5" w:themeShade="80"/>
        </w:rPr>
        <w:t xml:space="preserve">,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participantul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va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primi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factura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proformă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pentru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taxa de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participare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la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eveniment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,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în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baza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căreia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va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efectua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plata</w:t>
      </w:r>
      <w:proofErr w:type="spellEnd"/>
      <w:r w:rsidR="00533AF1" w:rsidRPr="00533AF1">
        <w:rPr>
          <w:rFonts w:ascii="Marion Regular" w:hAnsi="Marion Regular"/>
          <w:color w:val="1F3864" w:themeColor="accent5" w:themeShade="80"/>
        </w:rPr>
        <w:t>.</w:t>
      </w:r>
    </w:p>
    <w:p w14:paraId="6543EF75" w14:textId="4D0A8370" w:rsidR="00CC0A23" w:rsidRPr="00533AF1" w:rsidRDefault="00CC0A23" w:rsidP="007675E4">
      <w:pPr>
        <w:pStyle w:val="ListParagraph"/>
        <w:numPr>
          <w:ilvl w:val="0"/>
          <w:numId w:val="2"/>
        </w:numPr>
        <w:spacing w:after="0" w:line="240" w:lineRule="auto"/>
        <w:rPr>
          <w:rFonts w:ascii="Marion Regular" w:hAnsi="Marion Regular"/>
          <w:color w:val="1F3864" w:themeColor="accent5" w:themeShade="80"/>
        </w:rPr>
      </w:pPr>
      <w:r w:rsidRPr="00533AF1">
        <w:rPr>
          <w:rFonts w:ascii="Marion Regular" w:hAnsi="Marion Regular"/>
          <w:color w:val="1F3864" w:themeColor="accent5" w:themeShade="80"/>
        </w:rPr>
        <w:t xml:space="preserve">Taxa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va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fi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achitată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în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RON la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cursul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zilei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în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care se face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facturarea</w:t>
      </w:r>
      <w:proofErr w:type="spellEnd"/>
      <w:r w:rsidR="005D6AA8" w:rsidRPr="00533AF1">
        <w:rPr>
          <w:rFonts w:ascii="Marion Regular" w:hAnsi="Marion Regular"/>
          <w:color w:val="1F3864" w:themeColor="accent5" w:themeShade="80"/>
        </w:rPr>
        <w:t xml:space="preserve">, </w:t>
      </w:r>
      <w:proofErr w:type="spellStart"/>
      <w:r w:rsidR="005D6AA8" w:rsidRPr="00533AF1">
        <w:rPr>
          <w:rFonts w:ascii="Marion Regular" w:hAnsi="Marion Regular"/>
          <w:color w:val="1F3864" w:themeColor="accent5" w:themeShade="80"/>
        </w:rPr>
        <w:t>înainte</w:t>
      </w:r>
      <w:proofErr w:type="spellEnd"/>
      <w:r w:rsidR="005D6AA8" w:rsidRPr="00533AF1">
        <w:rPr>
          <w:rFonts w:ascii="Marion Regular" w:hAnsi="Marion Regular"/>
          <w:color w:val="1F3864" w:themeColor="accent5" w:themeShade="80"/>
        </w:rPr>
        <w:t xml:space="preserve"> de </w:t>
      </w:r>
      <w:proofErr w:type="spellStart"/>
      <w:r w:rsidR="005D6AA8" w:rsidRPr="00533AF1">
        <w:rPr>
          <w:rFonts w:ascii="Marion Regular" w:hAnsi="Marion Regular"/>
          <w:color w:val="1F3864" w:themeColor="accent5" w:themeShade="80"/>
        </w:rPr>
        <w:t>eveniment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. </w:t>
      </w:r>
    </w:p>
    <w:p w14:paraId="09325AAE" w14:textId="77E1F3DC" w:rsidR="005D6AA8" w:rsidRPr="00533AF1" w:rsidRDefault="005D6AA8" w:rsidP="005D6AA8">
      <w:pPr>
        <w:pStyle w:val="ListParagraph"/>
        <w:numPr>
          <w:ilvl w:val="0"/>
          <w:numId w:val="2"/>
        </w:numPr>
        <w:spacing w:after="0" w:line="240" w:lineRule="auto"/>
        <w:rPr>
          <w:rFonts w:ascii="Marion Regular" w:hAnsi="Marion Regular"/>
          <w:color w:val="1F3864" w:themeColor="accent5" w:themeShade="80"/>
        </w:rPr>
      </w:pPr>
      <w:r w:rsidRPr="00533AF1">
        <w:rPr>
          <w:rFonts w:ascii="Marion Regular" w:hAnsi="Marion Regular"/>
          <w:color w:val="1F3864" w:themeColor="accent5" w:themeShade="80"/>
        </w:rPr>
        <w:t xml:space="preserve">Strategic Events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va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emite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factura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după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recepționarea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plății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>.</w:t>
      </w:r>
    </w:p>
    <w:p w14:paraId="7A463A23" w14:textId="1FB56DA0" w:rsidR="00CC0A23" w:rsidRPr="00533AF1" w:rsidRDefault="00CC0A23" w:rsidP="005D6AA8">
      <w:pPr>
        <w:pStyle w:val="ListParagraph"/>
        <w:numPr>
          <w:ilvl w:val="0"/>
          <w:numId w:val="2"/>
        </w:numPr>
        <w:spacing w:after="0" w:line="240" w:lineRule="auto"/>
        <w:rPr>
          <w:rFonts w:ascii="Marion Regular" w:hAnsi="Marion Regular"/>
          <w:color w:val="1F3864" w:themeColor="accent5" w:themeShade="80"/>
        </w:rPr>
      </w:pPr>
      <w:proofErr w:type="spellStart"/>
      <w:r w:rsidRPr="00533AF1">
        <w:rPr>
          <w:rFonts w:ascii="Marion Regular" w:hAnsi="Marion Regular"/>
          <w:color w:val="1F3864" w:themeColor="accent5" w:themeShade="80"/>
        </w:rPr>
        <w:t>Dreptul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de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participare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poate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fi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transferat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către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alte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persoane</w:t>
      </w:r>
      <w:proofErr w:type="spellEnd"/>
      <w:r w:rsidR="005D6AA8"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="005D6AA8" w:rsidRPr="00533AF1">
        <w:rPr>
          <w:rFonts w:ascii="Marion Regular" w:hAnsi="Marion Regular"/>
          <w:color w:val="1F3864" w:themeColor="accent5" w:themeShade="80"/>
        </w:rPr>
        <w:t>fără</w:t>
      </w:r>
      <w:proofErr w:type="spellEnd"/>
      <w:r w:rsidR="005D6AA8"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="005D6AA8" w:rsidRPr="00533AF1">
        <w:rPr>
          <w:rFonts w:ascii="Marion Regular" w:hAnsi="Marion Regular"/>
          <w:color w:val="1F3864" w:themeColor="accent5" w:themeShade="80"/>
        </w:rPr>
        <w:t>costuri</w:t>
      </w:r>
      <w:proofErr w:type="spellEnd"/>
      <w:r w:rsidR="005D6AA8"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="005D6AA8" w:rsidRPr="00533AF1">
        <w:rPr>
          <w:rFonts w:ascii="Marion Regular" w:hAnsi="Marion Regular"/>
          <w:color w:val="1F3864" w:themeColor="accent5" w:themeShade="80"/>
        </w:rPr>
        <w:t>suplimentare</w:t>
      </w:r>
      <w:proofErr w:type="spellEnd"/>
      <w:r w:rsidR="005D6AA8" w:rsidRPr="00533AF1">
        <w:rPr>
          <w:rFonts w:ascii="Marion Regular" w:hAnsi="Marion Regular"/>
          <w:color w:val="1F3864" w:themeColor="accent5" w:themeShade="80"/>
        </w:rPr>
        <w:t xml:space="preserve">, cu </w:t>
      </w:r>
      <w:proofErr w:type="spellStart"/>
      <w:r w:rsidR="005D6AA8" w:rsidRPr="00533AF1">
        <w:rPr>
          <w:rFonts w:ascii="Marion Regular" w:hAnsi="Marion Regular"/>
          <w:color w:val="1F3864" w:themeColor="accent5" w:themeShade="80"/>
        </w:rPr>
        <w:t>î</w:t>
      </w:r>
      <w:r w:rsidRPr="00533AF1">
        <w:rPr>
          <w:rFonts w:ascii="Marion Regular" w:hAnsi="Marion Regular"/>
          <w:color w:val="1F3864" w:themeColor="accent5" w:themeShade="80"/>
        </w:rPr>
        <w:t>nștiinţare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scrisă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prealabilă</w:t>
      </w:r>
      <w:proofErr w:type="spellEnd"/>
      <w:r w:rsidR="005D6AA8" w:rsidRPr="00533AF1">
        <w:rPr>
          <w:rFonts w:ascii="Marion Regular" w:hAnsi="Marion Regular"/>
          <w:color w:val="1F3864" w:themeColor="accent5" w:themeShade="80"/>
        </w:rPr>
        <w:t xml:space="preserve"> la </w:t>
      </w:r>
      <w:proofErr w:type="spellStart"/>
      <w:r w:rsidR="005D6AA8" w:rsidRPr="00533AF1">
        <w:rPr>
          <w:rFonts w:ascii="Marion Regular" w:hAnsi="Marion Regular"/>
          <w:color w:val="1F3864" w:themeColor="accent5" w:themeShade="80"/>
        </w:rPr>
        <w:t>adresa</w:t>
      </w:r>
      <w:proofErr w:type="spellEnd"/>
      <w:r w:rsidR="005D6AA8" w:rsidRPr="00533AF1">
        <w:rPr>
          <w:rFonts w:ascii="Marion Regular" w:hAnsi="Marion Regular"/>
          <w:color w:val="1F3864" w:themeColor="accent5" w:themeShade="80"/>
        </w:rPr>
        <w:t xml:space="preserve"> </w:t>
      </w:r>
      <w:hyperlink r:id="rId10" w:history="1">
        <w:r w:rsidR="00533AF1">
          <w:rPr>
            <w:rStyle w:val="Hyperlink"/>
            <w:rFonts w:ascii="Marion Regular" w:hAnsi="Marion Regular"/>
          </w:rPr>
          <w:t>office@strategic-events.ro</w:t>
        </w:r>
      </w:hyperlink>
      <w:r w:rsidR="00533AF1" w:rsidRPr="00533AF1">
        <w:rPr>
          <w:rFonts w:ascii="Marion Regular" w:hAnsi="Marion Regular"/>
          <w:color w:val="1F3864" w:themeColor="accent5" w:themeShade="80"/>
        </w:rPr>
        <w:t>.</w:t>
      </w:r>
    </w:p>
    <w:p w14:paraId="23FF5BDF" w14:textId="77777777" w:rsidR="00852924" w:rsidRPr="00533AF1" w:rsidRDefault="00CC0A23" w:rsidP="00852924">
      <w:pPr>
        <w:pStyle w:val="ListParagraph"/>
        <w:numPr>
          <w:ilvl w:val="0"/>
          <w:numId w:val="2"/>
        </w:numPr>
        <w:spacing w:after="0" w:line="240" w:lineRule="auto"/>
        <w:rPr>
          <w:rFonts w:ascii="Marion Regular" w:hAnsi="Marion Regular"/>
          <w:color w:val="1F3864" w:themeColor="accent5" w:themeShade="80"/>
        </w:rPr>
      </w:pPr>
      <w:r w:rsidRPr="00533AF1">
        <w:rPr>
          <w:rFonts w:ascii="Marion Regular" w:hAnsi="Marion Regular"/>
          <w:color w:val="1F3864" w:themeColor="accent5" w:themeShade="80"/>
        </w:rPr>
        <w:t xml:space="preserve">Taxa de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participare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include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participarea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la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toate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sesiunile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evenimentului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,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toate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pauzele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de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cafea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si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prânzul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oferit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cu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ocazia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evenimentului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. De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asemenea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, taxa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oferă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acces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la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documentaţia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oficială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a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evenimentului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și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la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prezentările</w:t>
      </w:r>
      <w:proofErr w:type="spellEnd"/>
      <w:r w:rsidRPr="00533AF1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533AF1">
        <w:rPr>
          <w:rFonts w:ascii="Marion Regular" w:hAnsi="Marion Regular"/>
          <w:color w:val="1F3864" w:themeColor="accent5" w:themeShade="80"/>
        </w:rPr>
        <w:t>speakerilor.</w:t>
      </w:r>
    </w:p>
    <w:p w14:paraId="578E2490" w14:textId="1A572052" w:rsidR="00852924" w:rsidRPr="00852924" w:rsidRDefault="00852924" w:rsidP="00852924">
      <w:pPr>
        <w:pStyle w:val="ListParagraph"/>
        <w:numPr>
          <w:ilvl w:val="0"/>
          <w:numId w:val="2"/>
        </w:numPr>
        <w:spacing w:after="0" w:line="240" w:lineRule="auto"/>
        <w:rPr>
          <w:rFonts w:ascii="Marion Regular" w:hAnsi="Marion Regular"/>
        </w:rPr>
      </w:pPr>
      <w:r w:rsidRPr="00852924">
        <w:rPr>
          <w:rFonts w:ascii="Marion Regular" w:hAnsi="Marion Regular"/>
          <w:color w:val="68BB2C"/>
        </w:rPr>
        <w:t>Garanție</w:t>
      </w:r>
      <w:proofErr w:type="spellEnd"/>
      <w:r w:rsidRPr="00852924">
        <w:rPr>
          <w:rFonts w:ascii="Marion Regular" w:hAnsi="Marion Regular"/>
          <w:color w:val="68BB2C"/>
        </w:rPr>
        <w:t xml:space="preserve"> </w:t>
      </w:r>
      <w:proofErr w:type="spellStart"/>
      <w:r w:rsidRPr="00852924">
        <w:rPr>
          <w:rFonts w:ascii="Marion Regular" w:hAnsi="Marion Regular"/>
          <w:color w:val="68BB2C"/>
        </w:rPr>
        <w:t>inclusă</w:t>
      </w:r>
      <w:proofErr w:type="spellEnd"/>
      <w:r w:rsidRPr="00852924">
        <w:rPr>
          <w:rFonts w:ascii="Marion Regular" w:hAnsi="Marion Regular"/>
          <w:color w:val="68BB2C"/>
        </w:rPr>
        <w:t xml:space="preserve"> – </w:t>
      </w:r>
      <w:proofErr w:type="spellStart"/>
      <w:r w:rsidRPr="00852924">
        <w:rPr>
          <w:rFonts w:ascii="Marion Regular" w:hAnsi="Marion Regular"/>
          <w:color w:val="68BB2C"/>
        </w:rPr>
        <w:t>dacă</w:t>
      </w:r>
      <w:proofErr w:type="spellEnd"/>
      <w:r w:rsidRPr="00852924">
        <w:rPr>
          <w:rFonts w:ascii="Marion Regular" w:hAnsi="Marion Regular"/>
          <w:color w:val="68BB2C"/>
        </w:rPr>
        <w:t xml:space="preserve"> nu </w:t>
      </w:r>
      <w:proofErr w:type="spellStart"/>
      <w:r w:rsidRPr="00852924">
        <w:rPr>
          <w:rFonts w:ascii="Marion Regular" w:hAnsi="Marion Regular"/>
          <w:color w:val="68BB2C"/>
        </w:rPr>
        <w:t>sunteți</w:t>
      </w:r>
      <w:proofErr w:type="spellEnd"/>
      <w:r w:rsidRPr="00852924">
        <w:rPr>
          <w:rFonts w:ascii="Marion Regular" w:hAnsi="Marion Regular"/>
          <w:color w:val="68BB2C"/>
        </w:rPr>
        <w:t xml:space="preserve"> </w:t>
      </w:r>
      <w:proofErr w:type="spellStart"/>
      <w:r w:rsidRPr="00852924">
        <w:rPr>
          <w:rFonts w:ascii="Marion Regular" w:hAnsi="Marion Regular"/>
          <w:color w:val="68BB2C"/>
        </w:rPr>
        <w:t>mulțumiți</w:t>
      </w:r>
      <w:proofErr w:type="spellEnd"/>
      <w:r w:rsidRPr="00852924">
        <w:rPr>
          <w:rFonts w:ascii="Marion Regular" w:hAnsi="Marion Regular"/>
          <w:color w:val="68BB2C"/>
        </w:rPr>
        <w:t xml:space="preserve"> de </w:t>
      </w:r>
      <w:proofErr w:type="spellStart"/>
      <w:r w:rsidRPr="00852924">
        <w:rPr>
          <w:rFonts w:ascii="Marion Regular" w:hAnsi="Marion Regular"/>
          <w:color w:val="68BB2C"/>
        </w:rPr>
        <w:t>utilitatea</w:t>
      </w:r>
      <w:proofErr w:type="spellEnd"/>
      <w:r w:rsidRPr="00852924">
        <w:rPr>
          <w:rFonts w:ascii="Marion Regular" w:hAnsi="Marion Regular"/>
          <w:color w:val="68BB2C"/>
        </w:rPr>
        <w:t xml:space="preserve"> </w:t>
      </w:r>
      <w:proofErr w:type="spellStart"/>
      <w:r w:rsidRPr="00852924">
        <w:rPr>
          <w:rFonts w:ascii="Marion Regular" w:hAnsi="Marion Regular"/>
          <w:color w:val="68BB2C"/>
        </w:rPr>
        <w:t>seminarului</w:t>
      </w:r>
      <w:proofErr w:type="spellEnd"/>
      <w:r w:rsidRPr="00852924">
        <w:rPr>
          <w:rFonts w:ascii="Marion Regular" w:hAnsi="Marion Regular"/>
          <w:color w:val="68BB2C"/>
        </w:rPr>
        <w:t xml:space="preserve">, </w:t>
      </w:r>
      <w:proofErr w:type="spellStart"/>
      <w:r w:rsidRPr="00852924">
        <w:rPr>
          <w:rFonts w:ascii="Marion Regular" w:hAnsi="Marion Regular"/>
          <w:color w:val="68BB2C"/>
        </w:rPr>
        <w:t>primiți</w:t>
      </w:r>
      <w:proofErr w:type="spellEnd"/>
      <w:r w:rsidRPr="00852924">
        <w:rPr>
          <w:rFonts w:ascii="Marion Regular" w:hAnsi="Marion Regular"/>
          <w:color w:val="68BB2C"/>
        </w:rPr>
        <w:t xml:space="preserve"> taxa de </w:t>
      </w:r>
      <w:proofErr w:type="spellStart"/>
      <w:r w:rsidRPr="00852924">
        <w:rPr>
          <w:rFonts w:ascii="Marion Regular" w:hAnsi="Marion Regular"/>
          <w:color w:val="68BB2C"/>
        </w:rPr>
        <w:t>participare</w:t>
      </w:r>
      <w:proofErr w:type="spellEnd"/>
      <w:r w:rsidRPr="00852924">
        <w:rPr>
          <w:rFonts w:ascii="Marion Regular" w:hAnsi="Marion Regular"/>
          <w:color w:val="68BB2C"/>
        </w:rPr>
        <w:t xml:space="preserve"> </w:t>
      </w:r>
      <w:proofErr w:type="spellStart"/>
      <w:r w:rsidRPr="00852924">
        <w:rPr>
          <w:rFonts w:ascii="Marion Regular" w:hAnsi="Marion Regular"/>
          <w:color w:val="68BB2C"/>
        </w:rPr>
        <w:t>înapoi</w:t>
      </w:r>
      <w:proofErr w:type="spellEnd"/>
      <w:r w:rsidR="00533AF1">
        <w:rPr>
          <w:rFonts w:ascii="Marion Regular" w:hAnsi="Marion Regular"/>
          <w:color w:val="68BB2C"/>
        </w:rPr>
        <w:t>.</w:t>
      </w:r>
    </w:p>
    <w:p w14:paraId="6F8F715F" w14:textId="6197DF1C" w:rsidR="00852924" w:rsidRPr="00852924" w:rsidRDefault="00852924" w:rsidP="00852924">
      <w:pPr>
        <w:pStyle w:val="ListParagraph"/>
        <w:numPr>
          <w:ilvl w:val="0"/>
          <w:numId w:val="2"/>
        </w:numPr>
        <w:spacing w:after="0" w:line="240" w:lineRule="auto"/>
        <w:rPr>
          <w:rFonts w:ascii="Marion Regular" w:hAnsi="Marion Regular"/>
        </w:rPr>
      </w:pPr>
      <w:proofErr w:type="spellStart"/>
      <w:r>
        <w:rPr>
          <w:rFonts w:ascii="Marion Regular" w:hAnsi="Marion Regular"/>
          <w:color w:val="68BB2C"/>
        </w:rPr>
        <w:t>Participanț</w:t>
      </w:r>
      <w:r w:rsidRPr="00852924">
        <w:rPr>
          <w:rFonts w:ascii="Marion Regular" w:hAnsi="Marion Regular"/>
          <w:color w:val="68BB2C"/>
        </w:rPr>
        <w:t>ii</w:t>
      </w:r>
      <w:proofErr w:type="spellEnd"/>
      <w:r w:rsidRPr="00852924">
        <w:rPr>
          <w:rFonts w:ascii="Marion Regular" w:hAnsi="Marion Regular"/>
          <w:color w:val="68BB2C"/>
        </w:rPr>
        <w:t xml:space="preserve"> </w:t>
      </w:r>
      <w:proofErr w:type="spellStart"/>
      <w:r w:rsidRPr="00852924">
        <w:rPr>
          <w:rFonts w:ascii="Marion Regular" w:hAnsi="Marion Regular"/>
          <w:color w:val="68BB2C"/>
        </w:rPr>
        <w:t>vor</w:t>
      </w:r>
      <w:proofErr w:type="spellEnd"/>
      <w:r w:rsidRPr="00852924">
        <w:rPr>
          <w:rFonts w:ascii="Marion Regular" w:hAnsi="Marion Regular"/>
          <w:color w:val="68BB2C"/>
        </w:rPr>
        <w:t xml:space="preserve"> </w:t>
      </w:r>
      <w:proofErr w:type="spellStart"/>
      <w:r w:rsidRPr="00852924">
        <w:rPr>
          <w:rFonts w:ascii="Marion Regular" w:hAnsi="Marion Regular"/>
          <w:color w:val="68BB2C"/>
        </w:rPr>
        <w:t>primi</w:t>
      </w:r>
      <w:proofErr w:type="spellEnd"/>
      <w:r w:rsidRPr="00852924">
        <w:rPr>
          <w:rFonts w:ascii="Marion Regular" w:hAnsi="Marion Regular"/>
          <w:color w:val="68BB2C"/>
        </w:rPr>
        <w:t xml:space="preserve"> </w:t>
      </w:r>
      <w:proofErr w:type="spellStart"/>
      <w:r w:rsidRPr="00852924">
        <w:rPr>
          <w:rFonts w:ascii="Marion Regular" w:hAnsi="Marion Regular"/>
          <w:color w:val="68BB2C"/>
        </w:rPr>
        <w:t>gratuit</w:t>
      </w:r>
      <w:proofErr w:type="spellEnd"/>
      <w:r w:rsidRPr="00852924">
        <w:rPr>
          <w:rFonts w:ascii="Marion Regular" w:hAnsi="Marion Regular"/>
          <w:color w:val="68BB2C"/>
        </w:rPr>
        <w:t xml:space="preserve"> </w:t>
      </w:r>
      <w:proofErr w:type="spellStart"/>
      <w:r w:rsidRPr="00852924">
        <w:rPr>
          <w:rFonts w:ascii="Marion Regular" w:hAnsi="Marion Regular"/>
          <w:color w:val="68BB2C"/>
        </w:rPr>
        <w:t>cartea</w:t>
      </w:r>
      <w:proofErr w:type="spellEnd"/>
      <w:r w:rsidRPr="00852924">
        <w:rPr>
          <w:rFonts w:ascii="Marion Regular" w:hAnsi="Marion Regular"/>
          <w:color w:val="68BB2C"/>
        </w:rPr>
        <w:t xml:space="preserve"> ”</w:t>
      </w:r>
      <w:proofErr w:type="spellStart"/>
      <w:r w:rsidRPr="00852924">
        <w:rPr>
          <w:rFonts w:ascii="Marion Regular" w:hAnsi="Marion Regular"/>
          <w:color w:val="68BB2C"/>
        </w:rPr>
        <w:t>Despre</w:t>
      </w:r>
      <w:proofErr w:type="spellEnd"/>
      <w:r w:rsidRPr="00852924">
        <w:rPr>
          <w:rFonts w:ascii="Marion Regular" w:hAnsi="Marion Regular"/>
          <w:color w:val="68BB2C"/>
        </w:rPr>
        <w:t xml:space="preserve"> </w:t>
      </w:r>
      <w:proofErr w:type="spellStart"/>
      <w:r w:rsidRPr="00852924">
        <w:rPr>
          <w:rFonts w:ascii="Marion Regular" w:hAnsi="Marion Regular"/>
          <w:color w:val="68BB2C"/>
        </w:rPr>
        <w:t>Evaluare</w:t>
      </w:r>
      <w:proofErr w:type="spellEnd"/>
      <w:r w:rsidRPr="00852924">
        <w:rPr>
          <w:rFonts w:ascii="Marion Regular" w:hAnsi="Marion Regular"/>
          <w:color w:val="68BB2C"/>
        </w:rPr>
        <w:t xml:space="preserve"> </w:t>
      </w:r>
      <w:proofErr w:type="spellStart"/>
      <w:r w:rsidRPr="00852924">
        <w:rPr>
          <w:rFonts w:ascii="Marion Regular" w:hAnsi="Marion Regular"/>
          <w:color w:val="68BB2C"/>
        </w:rPr>
        <w:t>și</w:t>
      </w:r>
      <w:proofErr w:type="spellEnd"/>
      <w:r w:rsidRPr="00852924">
        <w:rPr>
          <w:rFonts w:ascii="Marion Regular" w:hAnsi="Marion Regular"/>
          <w:color w:val="68BB2C"/>
        </w:rPr>
        <w:t xml:space="preserve"> </w:t>
      </w:r>
      <w:proofErr w:type="spellStart"/>
      <w:r w:rsidRPr="00852924">
        <w:rPr>
          <w:rFonts w:ascii="Marion Regular" w:hAnsi="Marion Regular"/>
          <w:color w:val="68BB2C"/>
        </w:rPr>
        <w:t>Verificarea</w:t>
      </w:r>
      <w:proofErr w:type="spellEnd"/>
      <w:r w:rsidRPr="00852924">
        <w:rPr>
          <w:rFonts w:ascii="Marion Regular" w:hAnsi="Marion Regular"/>
          <w:color w:val="68BB2C"/>
        </w:rPr>
        <w:t xml:space="preserve"> </w:t>
      </w:r>
      <w:proofErr w:type="spellStart"/>
      <w:r w:rsidRPr="00852924">
        <w:rPr>
          <w:rFonts w:ascii="Marion Regular" w:hAnsi="Marion Regular"/>
          <w:color w:val="68BB2C"/>
        </w:rPr>
        <w:t>Evaluării</w:t>
      </w:r>
      <w:proofErr w:type="spellEnd"/>
      <w:r w:rsidRPr="00852924">
        <w:rPr>
          <w:rFonts w:ascii="Marion Regular" w:hAnsi="Marion Regular"/>
          <w:color w:val="68BB2C"/>
        </w:rPr>
        <w:t xml:space="preserve">”, al </w:t>
      </w:r>
      <w:proofErr w:type="spellStart"/>
      <w:r w:rsidRPr="00852924">
        <w:rPr>
          <w:rFonts w:ascii="Marion Regular" w:hAnsi="Marion Regular"/>
          <w:color w:val="68BB2C"/>
        </w:rPr>
        <w:t>cărei</w:t>
      </w:r>
      <w:proofErr w:type="spellEnd"/>
      <w:r w:rsidRPr="00852924">
        <w:rPr>
          <w:rFonts w:ascii="Marion Regular" w:hAnsi="Marion Regular"/>
          <w:color w:val="68BB2C"/>
        </w:rPr>
        <w:t xml:space="preserve"> </w:t>
      </w:r>
      <w:proofErr w:type="spellStart"/>
      <w:r w:rsidRPr="00852924">
        <w:rPr>
          <w:rFonts w:ascii="Marion Regular" w:hAnsi="Marion Regular"/>
          <w:color w:val="68BB2C"/>
        </w:rPr>
        <w:t>autor</w:t>
      </w:r>
      <w:proofErr w:type="spellEnd"/>
      <w:r w:rsidRPr="00852924">
        <w:rPr>
          <w:rFonts w:ascii="Marion Regular" w:hAnsi="Marion Regular"/>
          <w:color w:val="68BB2C"/>
        </w:rPr>
        <w:t xml:space="preserve"> </w:t>
      </w:r>
      <w:proofErr w:type="spellStart"/>
      <w:r w:rsidRPr="00852924">
        <w:rPr>
          <w:rFonts w:ascii="Marion Regular" w:hAnsi="Marion Regular"/>
          <w:color w:val="68BB2C"/>
        </w:rPr>
        <w:t>este</w:t>
      </w:r>
      <w:proofErr w:type="spellEnd"/>
      <w:r w:rsidRPr="00852924">
        <w:rPr>
          <w:rFonts w:ascii="Marion Regular" w:hAnsi="Marion Regular"/>
          <w:color w:val="68BB2C"/>
        </w:rPr>
        <w:t xml:space="preserve"> Adrian </w:t>
      </w:r>
      <w:proofErr w:type="spellStart"/>
      <w:r w:rsidRPr="00852924">
        <w:rPr>
          <w:rFonts w:ascii="Marion Regular" w:hAnsi="Marion Regular"/>
          <w:color w:val="68BB2C"/>
        </w:rPr>
        <w:t>Vascu</w:t>
      </w:r>
      <w:proofErr w:type="spellEnd"/>
      <w:r w:rsidR="00533AF1">
        <w:rPr>
          <w:rFonts w:ascii="Marion Regular" w:hAnsi="Marion Regular"/>
          <w:color w:val="68BB2C"/>
        </w:rPr>
        <w:t>.</w:t>
      </w:r>
    </w:p>
    <w:p w14:paraId="4298E01F" w14:textId="77777777" w:rsidR="007675E4" w:rsidRPr="00532264" w:rsidRDefault="007675E4" w:rsidP="00CC0A23">
      <w:pPr>
        <w:spacing w:after="0" w:line="240" w:lineRule="auto"/>
        <w:jc w:val="both"/>
        <w:rPr>
          <w:rFonts w:ascii="Marion Regular" w:hAnsi="Marion Regular" w:cs="Arial"/>
          <w:sz w:val="20"/>
          <w:szCs w:val="20"/>
          <w:lang w:val="ro-RO"/>
        </w:rPr>
      </w:pPr>
    </w:p>
    <w:p w14:paraId="7DDAD31C" w14:textId="77777777" w:rsidR="00CC0A23" w:rsidRPr="00210A0B" w:rsidRDefault="007675E4" w:rsidP="00CC0A23">
      <w:pPr>
        <w:spacing w:after="0" w:line="240" w:lineRule="auto"/>
        <w:jc w:val="both"/>
        <w:rPr>
          <w:rFonts w:ascii="Marion Regular" w:hAnsi="Marion Regular"/>
          <w:b/>
          <w:color w:val="1F3864" w:themeColor="accent5" w:themeShade="80"/>
        </w:rPr>
      </w:pPr>
      <w:proofErr w:type="spellStart"/>
      <w:r w:rsidRPr="00210A0B">
        <w:rPr>
          <w:rFonts w:ascii="Marion Regular" w:hAnsi="Marion Regular"/>
          <w:b/>
          <w:color w:val="1F3864" w:themeColor="accent5" w:themeShade="80"/>
        </w:rPr>
        <w:t>Anularea</w:t>
      </w:r>
      <w:proofErr w:type="spellEnd"/>
      <w:r w:rsidRPr="00210A0B">
        <w:rPr>
          <w:rFonts w:ascii="Marion Regular" w:hAnsi="Marion Regular"/>
          <w:b/>
          <w:color w:val="1F3864" w:themeColor="accent5" w:themeShade="80"/>
        </w:rPr>
        <w:t xml:space="preserve"> </w:t>
      </w:r>
      <w:proofErr w:type="spellStart"/>
      <w:r w:rsidRPr="00210A0B">
        <w:rPr>
          <w:rFonts w:ascii="Marion Regular" w:hAnsi="Marion Regular"/>
          <w:b/>
          <w:color w:val="1F3864" w:themeColor="accent5" w:themeShade="80"/>
        </w:rPr>
        <w:t>participării</w:t>
      </w:r>
      <w:proofErr w:type="spellEnd"/>
    </w:p>
    <w:p w14:paraId="4EE1CECF" w14:textId="77777777" w:rsidR="007675E4" w:rsidRPr="00532264" w:rsidRDefault="007675E4" w:rsidP="00CC0A23">
      <w:pPr>
        <w:spacing w:after="0" w:line="240" w:lineRule="auto"/>
        <w:jc w:val="both"/>
        <w:rPr>
          <w:rFonts w:ascii="Marion Regular" w:hAnsi="Marion Regular" w:cs="Arial"/>
          <w:sz w:val="20"/>
          <w:szCs w:val="20"/>
          <w:lang w:val="ro-RO"/>
        </w:rPr>
      </w:pPr>
    </w:p>
    <w:p w14:paraId="47C7BBEE" w14:textId="5025F4A3" w:rsidR="007675E4" w:rsidRPr="00210A0B" w:rsidRDefault="00CC0A23" w:rsidP="007675E4">
      <w:pPr>
        <w:pStyle w:val="ListParagraph"/>
        <w:numPr>
          <w:ilvl w:val="0"/>
          <w:numId w:val="3"/>
        </w:numPr>
        <w:spacing w:after="0" w:line="240" w:lineRule="auto"/>
        <w:rPr>
          <w:rFonts w:ascii="Marion Regular" w:hAnsi="Marion Regular"/>
          <w:color w:val="1F3864" w:themeColor="accent5" w:themeShade="80"/>
        </w:rPr>
      </w:pPr>
      <w:proofErr w:type="spellStart"/>
      <w:r w:rsidRPr="00210A0B">
        <w:rPr>
          <w:rFonts w:ascii="Marion Regular" w:hAnsi="Marion Regular"/>
          <w:color w:val="1F3864" w:themeColor="accent5" w:themeShade="80"/>
        </w:rPr>
        <w:t>Renunţarea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la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participare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se face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prin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notificare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scrisă</w:t>
      </w:r>
      <w:proofErr w:type="spellEnd"/>
      <w:r w:rsidR="007675E4" w:rsidRPr="00210A0B">
        <w:rPr>
          <w:rFonts w:ascii="Marion Regular" w:hAnsi="Marion Regular"/>
          <w:color w:val="1F3864" w:themeColor="accent5" w:themeShade="80"/>
        </w:rPr>
        <w:t xml:space="preserve"> la </w:t>
      </w:r>
      <w:proofErr w:type="spellStart"/>
      <w:r w:rsidR="007675E4" w:rsidRPr="00210A0B">
        <w:rPr>
          <w:rFonts w:ascii="Marion Regular" w:hAnsi="Marion Regular"/>
          <w:color w:val="1F3864" w:themeColor="accent5" w:themeShade="80"/>
        </w:rPr>
        <w:t>adresa</w:t>
      </w:r>
      <w:proofErr w:type="spellEnd"/>
      <w:r w:rsidR="007675E4" w:rsidRPr="00210A0B">
        <w:rPr>
          <w:rFonts w:ascii="Marion Regular" w:hAnsi="Marion Regular"/>
          <w:color w:val="1F3864" w:themeColor="accent5" w:themeShade="80"/>
        </w:rPr>
        <w:t xml:space="preserve">  </w:t>
      </w:r>
      <w:hyperlink r:id="rId11" w:history="1">
        <w:r w:rsidR="00210A0B">
          <w:rPr>
            <w:rStyle w:val="Hyperlink"/>
            <w:rFonts w:ascii="Marion Regular" w:hAnsi="Marion Regular"/>
          </w:rPr>
          <w:t>office@strategic-events.ro</w:t>
        </w:r>
      </w:hyperlink>
    </w:p>
    <w:p w14:paraId="54818668" w14:textId="5AF03D7F" w:rsidR="00CC0A23" w:rsidRPr="00210A0B" w:rsidRDefault="00CC0A23" w:rsidP="007675E4">
      <w:pPr>
        <w:pStyle w:val="ListParagraph"/>
        <w:numPr>
          <w:ilvl w:val="0"/>
          <w:numId w:val="3"/>
        </w:numPr>
        <w:spacing w:after="0" w:line="240" w:lineRule="auto"/>
        <w:rPr>
          <w:rFonts w:ascii="Marion Regular" w:hAnsi="Marion Regular"/>
          <w:color w:val="1F3864" w:themeColor="accent5" w:themeShade="80"/>
        </w:rPr>
      </w:pPr>
      <w:proofErr w:type="spellStart"/>
      <w:r w:rsidRPr="00210A0B">
        <w:rPr>
          <w:rFonts w:ascii="Marion Regular" w:hAnsi="Marion Regular"/>
          <w:color w:val="1F3864" w:themeColor="accent5" w:themeShade="80"/>
        </w:rPr>
        <w:t>În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cazul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în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care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anularea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se face cu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cel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mult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</w:t>
      </w:r>
      <w:r w:rsidRPr="00210A0B">
        <w:rPr>
          <w:rFonts w:ascii="Marion Regular" w:hAnsi="Marion Regular"/>
          <w:b/>
          <w:color w:val="1F3864" w:themeColor="accent5" w:themeShade="80"/>
        </w:rPr>
        <w:t xml:space="preserve">5 </w:t>
      </w:r>
      <w:proofErr w:type="spellStart"/>
      <w:r w:rsidRPr="00210A0B">
        <w:rPr>
          <w:rFonts w:ascii="Marion Regular" w:hAnsi="Marion Regular"/>
          <w:b/>
          <w:color w:val="1F3864" w:themeColor="accent5" w:themeShade="80"/>
        </w:rPr>
        <w:t>zile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înainte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de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eveniment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,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sumele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plătite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vor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fi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returnate</w:t>
      </w:r>
      <w:proofErr w:type="spellEnd"/>
      <w:r w:rsidR="00533AF1" w:rsidRPr="00210A0B">
        <w:rPr>
          <w:rFonts w:ascii="Marion Regular" w:hAnsi="Marion Regular"/>
          <w:color w:val="1F3864" w:themeColor="accent5" w:themeShade="80"/>
        </w:rPr>
        <w:t>.</w:t>
      </w:r>
    </w:p>
    <w:p w14:paraId="080E21AC" w14:textId="596601C1" w:rsidR="00CC0A23" w:rsidRPr="00210A0B" w:rsidRDefault="00CC0A23" w:rsidP="007675E4">
      <w:pPr>
        <w:pStyle w:val="ListParagraph"/>
        <w:numPr>
          <w:ilvl w:val="0"/>
          <w:numId w:val="3"/>
        </w:numPr>
        <w:spacing w:after="0" w:line="240" w:lineRule="auto"/>
        <w:rPr>
          <w:rFonts w:ascii="Marion Regular" w:hAnsi="Marion Regular"/>
          <w:color w:val="1F3864" w:themeColor="accent5" w:themeShade="80"/>
        </w:rPr>
      </w:pPr>
      <w:proofErr w:type="spellStart"/>
      <w:r w:rsidRPr="00210A0B">
        <w:rPr>
          <w:rFonts w:ascii="Marion Regular" w:hAnsi="Marion Regular"/>
          <w:color w:val="1F3864" w:themeColor="accent5" w:themeShade="80"/>
        </w:rPr>
        <w:t>În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cazul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în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care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anularea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se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primeşte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cu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mai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puţin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de </w:t>
      </w:r>
      <w:r w:rsidR="005E2D4E" w:rsidRPr="00210A0B">
        <w:rPr>
          <w:rFonts w:ascii="Marion Regular" w:hAnsi="Marion Regular"/>
          <w:b/>
          <w:color w:val="1F3864" w:themeColor="accent5" w:themeShade="80"/>
        </w:rPr>
        <w:t>5</w:t>
      </w:r>
      <w:r w:rsidRPr="00210A0B">
        <w:rPr>
          <w:rFonts w:ascii="Marion Regular" w:hAnsi="Marion Regular"/>
          <w:b/>
          <w:color w:val="1F3864" w:themeColor="accent5" w:themeShade="80"/>
        </w:rPr>
        <w:t xml:space="preserve"> </w:t>
      </w:r>
      <w:proofErr w:type="spellStart"/>
      <w:r w:rsidRPr="00210A0B">
        <w:rPr>
          <w:rFonts w:ascii="Marion Regular" w:hAnsi="Marion Regular"/>
          <w:b/>
          <w:color w:val="1F3864" w:themeColor="accent5" w:themeShade="80"/>
        </w:rPr>
        <w:t>zile</w:t>
      </w:r>
      <w:proofErr w:type="spellEnd"/>
      <w:r w:rsidR="005E2D4E"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="005E2D4E" w:rsidRPr="00210A0B">
        <w:rPr>
          <w:rFonts w:ascii="Marion Regular" w:hAnsi="Marion Regular"/>
          <w:color w:val="1F3864" w:themeColor="accent5" w:themeShade="80"/>
        </w:rPr>
        <w:t>înainte</w:t>
      </w:r>
      <w:proofErr w:type="spellEnd"/>
      <w:r w:rsidR="007675E4" w:rsidRPr="00210A0B">
        <w:rPr>
          <w:rFonts w:ascii="Marion Regular" w:hAnsi="Marion Regular"/>
          <w:color w:val="1F3864" w:themeColor="accent5" w:themeShade="80"/>
        </w:rPr>
        <w:t xml:space="preserve">,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sumele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Pr="00210A0B">
        <w:rPr>
          <w:rFonts w:ascii="Marion Regular" w:hAnsi="Marion Regular"/>
          <w:color w:val="1F3864" w:themeColor="accent5" w:themeShade="80"/>
        </w:rPr>
        <w:t>plătite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 </w:t>
      </w:r>
      <w:r w:rsidRPr="00210A0B">
        <w:rPr>
          <w:rFonts w:ascii="Marion Regular" w:hAnsi="Marion Regular"/>
          <w:b/>
          <w:color w:val="1F3864" w:themeColor="accent5" w:themeShade="80"/>
        </w:rPr>
        <w:t xml:space="preserve">nu </w:t>
      </w:r>
      <w:proofErr w:type="spellStart"/>
      <w:r w:rsidRPr="00210A0B">
        <w:rPr>
          <w:rFonts w:ascii="Marion Regular" w:hAnsi="Marion Regular"/>
          <w:b/>
          <w:color w:val="1F3864" w:themeColor="accent5" w:themeShade="80"/>
        </w:rPr>
        <w:t>vor</w:t>
      </w:r>
      <w:proofErr w:type="spellEnd"/>
      <w:r w:rsidRPr="00210A0B">
        <w:rPr>
          <w:rFonts w:ascii="Marion Regular" w:hAnsi="Marion Regular"/>
          <w:b/>
          <w:color w:val="1F3864" w:themeColor="accent5" w:themeShade="80"/>
        </w:rPr>
        <w:t xml:space="preserve"> fi </w:t>
      </w:r>
      <w:proofErr w:type="spellStart"/>
      <w:r w:rsidRPr="00210A0B">
        <w:rPr>
          <w:rFonts w:ascii="Marion Regular" w:hAnsi="Marion Regular"/>
          <w:b/>
          <w:color w:val="1F3864" w:themeColor="accent5" w:themeShade="80"/>
        </w:rPr>
        <w:t>returnate</w:t>
      </w:r>
      <w:proofErr w:type="spellEnd"/>
      <w:r w:rsidRPr="00210A0B">
        <w:rPr>
          <w:rFonts w:ascii="Marion Regular" w:hAnsi="Marion Regular"/>
          <w:color w:val="1F3864" w:themeColor="accent5" w:themeShade="80"/>
        </w:rPr>
        <w:t xml:space="preserve">. </w:t>
      </w:r>
      <w:proofErr w:type="spellStart"/>
      <w:r w:rsidR="007675E4" w:rsidRPr="00210A0B">
        <w:rPr>
          <w:rFonts w:ascii="Marion Regular" w:hAnsi="Marion Regular"/>
          <w:color w:val="1F3864" w:themeColor="accent5" w:themeShade="80"/>
        </w:rPr>
        <w:t>Dacă</w:t>
      </w:r>
      <w:proofErr w:type="spellEnd"/>
      <w:r w:rsidR="007675E4"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="007675E4" w:rsidRPr="00210A0B">
        <w:rPr>
          <w:rFonts w:ascii="Marion Regular" w:hAnsi="Marion Regular"/>
          <w:color w:val="1F3864" w:themeColor="accent5" w:themeShade="80"/>
        </w:rPr>
        <w:t>plata</w:t>
      </w:r>
      <w:proofErr w:type="spellEnd"/>
      <w:r w:rsidR="007675E4" w:rsidRPr="00210A0B">
        <w:rPr>
          <w:rFonts w:ascii="Marion Regular" w:hAnsi="Marion Regular"/>
          <w:color w:val="1F3864" w:themeColor="accent5" w:themeShade="80"/>
        </w:rPr>
        <w:t xml:space="preserve"> nu </w:t>
      </w:r>
      <w:proofErr w:type="spellStart"/>
      <w:r w:rsidR="007675E4" w:rsidRPr="00210A0B">
        <w:rPr>
          <w:rFonts w:ascii="Marion Regular" w:hAnsi="Marion Regular"/>
          <w:color w:val="1F3864" w:themeColor="accent5" w:themeShade="80"/>
        </w:rPr>
        <w:t>este</w:t>
      </w:r>
      <w:proofErr w:type="spellEnd"/>
      <w:r w:rsidR="007675E4"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="007675E4" w:rsidRPr="00210A0B">
        <w:rPr>
          <w:rFonts w:ascii="Marion Regular" w:hAnsi="Marion Regular"/>
          <w:color w:val="1F3864" w:themeColor="accent5" w:themeShade="80"/>
        </w:rPr>
        <w:t>încă</w:t>
      </w:r>
      <w:proofErr w:type="spellEnd"/>
      <w:r w:rsidR="007675E4"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="007675E4" w:rsidRPr="00210A0B">
        <w:rPr>
          <w:rFonts w:ascii="Marion Regular" w:hAnsi="Marion Regular"/>
          <w:color w:val="1F3864" w:themeColor="accent5" w:themeShade="80"/>
        </w:rPr>
        <w:t>achitată</w:t>
      </w:r>
      <w:proofErr w:type="spellEnd"/>
      <w:r w:rsidR="007675E4" w:rsidRPr="00210A0B">
        <w:rPr>
          <w:rFonts w:ascii="Marion Regular" w:hAnsi="Marion Regular"/>
          <w:color w:val="1F3864" w:themeColor="accent5" w:themeShade="80"/>
        </w:rPr>
        <w:t xml:space="preserve"> la </w:t>
      </w:r>
      <w:proofErr w:type="spellStart"/>
      <w:r w:rsidR="007675E4" w:rsidRPr="00210A0B">
        <w:rPr>
          <w:rFonts w:ascii="Marion Regular" w:hAnsi="Marion Regular"/>
          <w:color w:val="1F3864" w:themeColor="accent5" w:themeShade="80"/>
        </w:rPr>
        <w:t>momentul</w:t>
      </w:r>
      <w:proofErr w:type="spellEnd"/>
      <w:r w:rsidR="007675E4"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="007675E4" w:rsidRPr="00210A0B">
        <w:rPr>
          <w:rFonts w:ascii="Marion Regular" w:hAnsi="Marion Regular"/>
          <w:color w:val="1F3864" w:themeColor="accent5" w:themeShade="80"/>
        </w:rPr>
        <w:t>anulării</w:t>
      </w:r>
      <w:proofErr w:type="spellEnd"/>
      <w:r w:rsidR="007675E4"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="007675E4" w:rsidRPr="00210A0B">
        <w:rPr>
          <w:rFonts w:ascii="Marion Regular" w:hAnsi="Marion Regular"/>
          <w:color w:val="1F3864" w:themeColor="accent5" w:themeShade="80"/>
        </w:rPr>
        <w:t>participării</w:t>
      </w:r>
      <w:proofErr w:type="spellEnd"/>
      <w:r w:rsidR="007675E4" w:rsidRPr="00210A0B">
        <w:rPr>
          <w:rFonts w:ascii="Marion Regular" w:hAnsi="Marion Regular"/>
          <w:color w:val="1F3864" w:themeColor="accent5" w:themeShade="80"/>
        </w:rPr>
        <w:t xml:space="preserve">, </w:t>
      </w:r>
      <w:proofErr w:type="spellStart"/>
      <w:r w:rsidR="007675E4" w:rsidRPr="00210A0B">
        <w:rPr>
          <w:rFonts w:ascii="Marion Regular" w:hAnsi="Marion Regular"/>
          <w:b/>
          <w:color w:val="1F3864" w:themeColor="accent5" w:themeShade="80"/>
        </w:rPr>
        <w:t>plata</w:t>
      </w:r>
      <w:proofErr w:type="spellEnd"/>
      <w:r w:rsidR="007675E4" w:rsidRPr="00210A0B">
        <w:rPr>
          <w:rFonts w:ascii="Marion Regular" w:hAnsi="Marion Regular"/>
          <w:b/>
          <w:color w:val="1F3864" w:themeColor="accent5" w:themeShade="80"/>
        </w:rPr>
        <w:t xml:space="preserve"> se </w:t>
      </w:r>
      <w:proofErr w:type="spellStart"/>
      <w:r w:rsidR="007675E4" w:rsidRPr="00210A0B">
        <w:rPr>
          <w:rFonts w:ascii="Marion Regular" w:hAnsi="Marion Regular"/>
          <w:b/>
          <w:color w:val="1F3864" w:themeColor="accent5" w:themeShade="80"/>
        </w:rPr>
        <w:t>va</w:t>
      </w:r>
      <w:proofErr w:type="spellEnd"/>
      <w:r w:rsidR="007675E4" w:rsidRPr="00210A0B">
        <w:rPr>
          <w:rFonts w:ascii="Marion Regular" w:hAnsi="Marion Regular"/>
          <w:b/>
          <w:color w:val="1F3864" w:themeColor="accent5" w:themeShade="80"/>
        </w:rPr>
        <w:t xml:space="preserve"> </w:t>
      </w:r>
      <w:proofErr w:type="spellStart"/>
      <w:r w:rsidR="007675E4" w:rsidRPr="00210A0B">
        <w:rPr>
          <w:rFonts w:ascii="Marion Regular" w:hAnsi="Marion Regular"/>
          <w:b/>
          <w:color w:val="1F3864" w:themeColor="accent5" w:themeShade="80"/>
        </w:rPr>
        <w:t>efectua</w:t>
      </w:r>
      <w:proofErr w:type="spellEnd"/>
      <w:r w:rsidR="007675E4" w:rsidRPr="00210A0B">
        <w:rPr>
          <w:rFonts w:ascii="Marion Regular" w:hAnsi="Marion Regular"/>
          <w:b/>
          <w:color w:val="1F3864" w:themeColor="accent5" w:themeShade="80"/>
        </w:rPr>
        <w:t xml:space="preserve"> </w:t>
      </w:r>
      <w:proofErr w:type="spellStart"/>
      <w:r w:rsidR="007675E4" w:rsidRPr="00210A0B">
        <w:rPr>
          <w:rFonts w:ascii="Marion Regular" w:hAnsi="Marion Regular"/>
          <w:b/>
          <w:color w:val="1F3864" w:themeColor="accent5" w:themeShade="80"/>
        </w:rPr>
        <w:t>în</w:t>
      </w:r>
      <w:proofErr w:type="spellEnd"/>
      <w:r w:rsidR="007675E4" w:rsidRPr="00210A0B">
        <w:rPr>
          <w:rFonts w:ascii="Marion Regular" w:hAnsi="Marion Regular"/>
          <w:b/>
          <w:color w:val="1F3864" w:themeColor="accent5" w:themeShade="80"/>
        </w:rPr>
        <w:t xml:space="preserve"> mod </w:t>
      </w:r>
      <w:proofErr w:type="spellStart"/>
      <w:r w:rsidR="007675E4" w:rsidRPr="00210A0B">
        <w:rPr>
          <w:rFonts w:ascii="Marion Regular" w:hAnsi="Marion Regular"/>
          <w:b/>
          <w:color w:val="1F3864" w:themeColor="accent5" w:themeShade="80"/>
        </w:rPr>
        <w:t>obligatoriu</w:t>
      </w:r>
      <w:proofErr w:type="spellEnd"/>
      <w:r w:rsidR="007675E4"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="007675E4" w:rsidRPr="00210A0B">
        <w:rPr>
          <w:rFonts w:ascii="Marion Regular" w:hAnsi="Marion Regular"/>
          <w:color w:val="1F3864" w:themeColor="accent5" w:themeShade="80"/>
        </w:rPr>
        <w:t>până</w:t>
      </w:r>
      <w:proofErr w:type="spellEnd"/>
      <w:r w:rsidR="007675E4"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="007675E4" w:rsidRPr="00210A0B">
        <w:rPr>
          <w:rFonts w:ascii="Marion Regular" w:hAnsi="Marion Regular"/>
          <w:color w:val="1F3864" w:themeColor="accent5" w:themeShade="80"/>
        </w:rPr>
        <w:t>în</w:t>
      </w:r>
      <w:proofErr w:type="spellEnd"/>
      <w:r w:rsidR="007675E4"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="007675E4" w:rsidRPr="00210A0B">
        <w:rPr>
          <w:rFonts w:ascii="Marion Regular" w:hAnsi="Marion Regular"/>
          <w:color w:val="1F3864" w:themeColor="accent5" w:themeShade="80"/>
        </w:rPr>
        <w:t>ziua</w:t>
      </w:r>
      <w:proofErr w:type="spellEnd"/>
      <w:r w:rsidR="007675E4" w:rsidRPr="00210A0B">
        <w:rPr>
          <w:rFonts w:ascii="Marion Regular" w:hAnsi="Marion Regular"/>
          <w:color w:val="1F3864" w:themeColor="accent5" w:themeShade="80"/>
        </w:rPr>
        <w:t xml:space="preserve"> </w:t>
      </w:r>
      <w:proofErr w:type="spellStart"/>
      <w:r w:rsidR="007675E4" w:rsidRPr="00210A0B">
        <w:rPr>
          <w:rFonts w:ascii="Marion Regular" w:hAnsi="Marion Regular"/>
          <w:color w:val="1F3864" w:themeColor="accent5" w:themeShade="80"/>
        </w:rPr>
        <w:t>evenimentului</w:t>
      </w:r>
      <w:proofErr w:type="spellEnd"/>
      <w:r w:rsidR="007675E4" w:rsidRPr="00210A0B">
        <w:rPr>
          <w:rFonts w:ascii="Marion Regular" w:hAnsi="Marion Regular"/>
          <w:color w:val="1F3864" w:themeColor="accent5" w:themeShade="80"/>
        </w:rPr>
        <w:t>.</w:t>
      </w:r>
    </w:p>
    <w:p w14:paraId="212E6774" w14:textId="77777777" w:rsidR="00CC0A23" w:rsidRPr="00210A0B" w:rsidRDefault="00CC0A23" w:rsidP="00CC0A23">
      <w:pPr>
        <w:spacing w:after="0" w:line="240" w:lineRule="auto"/>
        <w:jc w:val="both"/>
        <w:rPr>
          <w:rFonts w:ascii="Marion Regular" w:hAnsi="Marion Regular" w:cs="Arial"/>
          <w:color w:val="1F3864" w:themeColor="accent5" w:themeShade="80"/>
          <w:sz w:val="20"/>
          <w:szCs w:val="20"/>
          <w:lang w:val="ro-RO"/>
        </w:rPr>
      </w:pPr>
    </w:p>
    <w:p w14:paraId="0C4387D0" w14:textId="77777777" w:rsidR="00CC0A23" w:rsidRPr="00210A0B" w:rsidRDefault="00CC0A23" w:rsidP="00CC0A23">
      <w:pPr>
        <w:spacing w:after="0" w:line="240" w:lineRule="auto"/>
        <w:jc w:val="both"/>
        <w:rPr>
          <w:rFonts w:ascii="Marion Regular" w:hAnsi="Marion Regular" w:cs="Arial"/>
          <w:b/>
          <w:color w:val="1F3864" w:themeColor="accent5" w:themeShade="80"/>
          <w:sz w:val="20"/>
          <w:szCs w:val="20"/>
          <w:lang w:val="ro-RO"/>
        </w:rPr>
      </w:pPr>
      <w:r w:rsidRPr="00210A0B">
        <w:rPr>
          <w:rFonts w:ascii="Marion Regular" w:hAnsi="Marion Regular" w:cs="Arial"/>
          <w:b/>
          <w:color w:val="1F3864" w:themeColor="accent5" w:themeShade="80"/>
          <w:sz w:val="20"/>
          <w:szCs w:val="20"/>
          <w:lang w:val="ro-RO"/>
        </w:rPr>
        <w:t xml:space="preserve"> </w:t>
      </w:r>
    </w:p>
    <w:tbl>
      <w:tblPr>
        <w:tblStyle w:val="TableGrid"/>
        <w:tblW w:w="9582" w:type="dxa"/>
        <w:tblInd w:w="-5" w:type="dxa"/>
        <w:tblLook w:val="04A0" w:firstRow="1" w:lastRow="0" w:firstColumn="1" w:lastColumn="0" w:noHBand="0" w:noVBand="1"/>
      </w:tblPr>
      <w:tblGrid>
        <w:gridCol w:w="9582"/>
      </w:tblGrid>
      <w:tr w:rsidR="007675E4" w:rsidRPr="00210A0B" w14:paraId="76D24226" w14:textId="77777777" w:rsidTr="007675E4">
        <w:trPr>
          <w:trHeight w:val="719"/>
        </w:trPr>
        <w:tc>
          <w:tcPr>
            <w:tcW w:w="9582" w:type="dxa"/>
          </w:tcPr>
          <w:p w14:paraId="15BDF2A8" w14:textId="7A4B6E2B" w:rsidR="007675E4" w:rsidRPr="00210A0B" w:rsidRDefault="007675E4" w:rsidP="007675E4">
            <w:pPr>
              <w:jc w:val="both"/>
              <w:rPr>
                <w:rFonts w:ascii="Marion Regular" w:hAnsi="Marion Regular" w:cs="Arial"/>
                <w:color w:val="1F3864" w:themeColor="accent5" w:themeShade="80"/>
                <w:sz w:val="20"/>
                <w:szCs w:val="20"/>
                <w:lang w:val="ro-RO"/>
              </w:rPr>
            </w:pPr>
            <w:r w:rsidRPr="00210A0B">
              <w:rPr>
                <w:rFonts w:ascii="Marion Regular" w:hAnsi="Marion Regular" w:cs="Arial"/>
                <w:color w:val="1F3864" w:themeColor="accent5" w:themeShade="80"/>
                <w:sz w:val="20"/>
                <w:szCs w:val="20"/>
                <w:lang w:val="ro-RO"/>
              </w:rPr>
              <w:t xml:space="preserve">Completarea acestui formular de înregistrare reprezintă acceptul dvs. pentru procesarea datelor de catre S.C. </w:t>
            </w:r>
            <w:r w:rsidR="00533AF1" w:rsidRPr="00210A0B">
              <w:rPr>
                <w:rFonts w:ascii="Marion Regular" w:hAnsi="Marion Regular" w:cs="Arial"/>
                <w:color w:val="1F3864" w:themeColor="accent5" w:themeShade="80"/>
                <w:sz w:val="20"/>
                <w:szCs w:val="20"/>
                <w:lang w:val="ro-RO"/>
              </w:rPr>
              <w:t>Strategic Events</w:t>
            </w:r>
            <w:r w:rsidRPr="00210A0B">
              <w:rPr>
                <w:rFonts w:ascii="Marion Regular" w:hAnsi="Marion Regular" w:cs="Arial"/>
                <w:color w:val="1F3864" w:themeColor="accent5" w:themeShade="80"/>
                <w:sz w:val="20"/>
                <w:szCs w:val="20"/>
                <w:lang w:val="ro-RO"/>
              </w:rPr>
              <w:t xml:space="preserve"> S.R.L. , în vederea emiterii facturii fiscale necesare achitării taxei de participare la eveniment. </w:t>
            </w:r>
          </w:p>
          <w:p w14:paraId="3312E46F" w14:textId="77777777" w:rsidR="007675E4" w:rsidRPr="00210A0B" w:rsidRDefault="007675E4" w:rsidP="007675E4">
            <w:pPr>
              <w:jc w:val="both"/>
              <w:rPr>
                <w:rStyle w:val="int1"/>
                <w:rFonts w:ascii="Marion Regular" w:hAnsi="Marion Regular" w:cs="Arial"/>
                <w:b/>
                <w:color w:val="1F3864" w:themeColor="accent5" w:themeShade="80"/>
                <w:sz w:val="20"/>
                <w:szCs w:val="20"/>
                <w:lang w:val="ro-RO"/>
              </w:rPr>
            </w:pPr>
            <w:r w:rsidRPr="00210A0B">
              <w:rPr>
                <w:rFonts w:ascii="Marion Regular" w:hAnsi="Marion Regular" w:cs="Arial"/>
                <w:b/>
                <w:color w:val="1F3864" w:themeColor="accent5" w:themeShade="80"/>
                <w:sz w:val="20"/>
                <w:szCs w:val="20"/>
                <w:lang w:val="ro-RO"/>
              </w:rPr>
              <w:t>Prezentul formular ţine loc de Contract între părţi.</w:t>
            </w:r>
          </w:p>
        </w:tc>
      </w:tr>
    </w:tbl>
    <w:p w14:paraId="7B40A51C" w14:textId="77777777" w:rsidR="007675E4" w:rsidRPr="00210A0B" w:rsidRDefault="007675E4" w:rsidP="00CC0A23">
      <w:pPr>
        <w:spacing w:after="0" w:line="240" w:lineRule="auto"/>
        <w:jc w:val="both"/>
        <w:rPr>
          <w:rStyle w:val="int1"/>
          <w:rFonts w:ascii="Marion Regular" w:hAnsi="Marion Regular" w:cs="Arial"/>
          <w:b/>
          <w:color w:val="1F3864" w:themeColor="accent5" w:themeShade="80"/>
          <w:sz w:val="20"/>
          <w:szCs w:val="20"/>
          <w:lang w:val="ro-RO"/>
        </w:rPr>
      </w:pPr>
    </w:p>
    <w:p w14:paraId="7A0B265E" w14:textId="77777777" w:rsidR="00CC0A23" w:rsidRPr="00210A0B" w:rsidRDefault="00CC0A23" w:rsidP="00CC0A23">
      <w:pPr>
        <w:spacing w:after="0" w:line="240" w:lineRule="auto"/>
        <w:jc w:val="both"/>
        <w:rPr>
          <w:rStyle w:val="int1"/>
          <w:rFonts w:ascii="Marion Regular" w:hAnsi="Marion Regular" w:cs="Arial"/>
          <w:color w:val="1F3864" w:themeColor="accent5" w:themeShade="80"/>
          <w:sz w:val="20"/>
          <w:szCs w:val="20"/>
          <w:lang w:val="ro-RO"/>
        </w:rPr>
      </w:pPr>
    </w:p>
    <w:p w14:paraId="61549ED2" w14:textId="08F48B95" w:rsidR="00E91BCE" w:rsidRPr="00210A0B" w:rsidRDefault="00CC0A23" w:rsidP="00CC0A23">
      <w:pPr>
        <w:rPr>
          <w:rStyle w:val="Hyperlink"/>
          <w:rFonts w:ascii="Marion Regular" w:hAnsi="Marion Regular" w:cs="Arial"/>
          <w:b/>
        </w:rPr>
      </w:pPr>
      <w:r w:rsidRPr="00210A0B">
        <w:rPr>
          <w:rFonts w:ascii="Marion Regular" w:hAnsi="Marion Regular" w:cs="Arial"/>
          <w:b/>
          <w:color w:val="1F3864" w:themeColor="accent5" w:themeShade="80"/>
          <w:lang w:val="ro-RO"/>
        </w:rPr>
        <w:t xml:space="preserve">Pentru detalii, vă rugăm să contactaţi echipa de organizare la </w:t>
      </w:r>
      <w:r w:rsidR="00533AF1" w:rsidRPr="00210A0B">
        <w:rPr>
          <w:rFonts w:ascii="Marion Regular" w:hAnsi="Marion Regular"/>
          <w:b/>
          <w:bCs/>
          <w:color w:val="1F3864" w:themeColor="accent5" w:themeShade="80"/>
          <w:lang w:val="it-IT"/>
        </w:rPr>
        <w:t xml:space="preserve">0722.610.300 </w:t>
      </w:r>
      <w:proofErr w:type="spellStart"/>
      <w:r w:rsidR="00533AF1" w:rsidRPr="00210A0B">
        <w:rPr>
          <w:rFonts w:ascii="Marion Regular" w:hAnsi="Marion Regular"/>
          <w:b/>
          <w:bCs/>
          <w:color w:val="1F3864" w:themeColor="accent5" w:themeShade="80"/>
          <w:lang w:val="it-IT"/>
        </w:rPr>
        <w:t>sau</w:t>
      </w:r>
      <w:proofErr w:type="spellEnd"/>
      <w:r w:rsidR="00533AF1" w:rsidRPr="00210A0B">
        <w:rPr>
          <w:rFonts w:ascii="Marion Regular" w:hAnsi="Marion Regular"/>
          <w:b/>
          <w:bCs/>
          <w:color w:val="1F3864" w:themeColor="accent5" w:themeShade="80"/>
          <w:lang w:val="it-IT"/>
        </w:rPr>
        <w:t xml:space="preserve"> la </w:t>
      </w:r>
      <w:proofErr w:type="spellStart"/>
      <w:r w:rsidR="00533AF1" w:rsidRPr="00210A0B">
        <w:rPr>
          <w:rFonts w:ascii="Marion Regular" w:hAnsi="Marion Regular"/>
          <w:b/>
          <w:bCs/>
          <w:color w:val="1F3864" w:themeColor="accent5" w:themeShade="80"/>
          <w:lang w:val="it-IT"/>
        </w:rPr>
        <w:t>adresa</w:t>
      </w:r>
      <w:proofErr w:type="spellEnd"/>
      <w:r w:rsidR="00533AF1" w:rsidRPr="00210A0B">
        <w:rPr>
          <w:rFonts w:ascii="Marion Regular" w:hAnsi="Marion Regular"/>
          <w:b/>
          <w:bCs/>
          <w:color w:val="1F3864" w:themeColor="accent5" w:themeShade="80"/>
          <w:lang w:val="it-IT"/>
        </w:rPr>
        <w:t xml:space="preserve"> </w:t>
      </w:r>
      <w:hyperlink r:id="rId12" w:history="1">
        <w:r w:rsidR="00210A0B" w:rsidRPr="00210A0B">
          <w:rPr>
            <w:rStyle w:val="Hyperlink"/>
            <w:rFonts w:ascii="Marion Regular" w:hAnsi="Marion Regular"/>
          </w:rPr>
          <w:t>office@strategic-events.ro</w:t>
        </w:r>
      </w:hyperlink>
      <w:r w:rsidR="00210A0B" w:rsidRPr="00210A0B">
        <w:rPr>
          <w:rStyle w:val="Hyperlink"/>
          <w:rFonts w:ascii="Marion Regular" w:hAnsi="Marion Regular"/>
        </w:rPr>
        <w:t>.</w:t>
      </w:r>
    </w:p>
    <w:p w14:paraId="065DBE5A" w14:textId="77777777" w:rsidR="00E91BCE" w:rsidRPr="00532264" w:rsidRDefault="00E91BCE" w:rsidP="00CC0A23">
      <w:pPr>
        <w:rPr>
          <w:rFonts w:ascii="Marion Regular" w:hAnsi="Marion Regular"/>
          <w:b/>
        </w:rPr>
      </w:pPr>
    </w:p>
    <w:sectPr w:rsidR="00E91BCE" w:rsidRPr="0053226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D58CB" w14:textId="77777777" w:rsidR="00533AF1" w:rsidRDefault="00533AF1" w:rsidP="003B5483">
      <w:pPr>
        <w:spacing w:after="0" w:line="240" w:lineRule="auto"/>
      </w:pPr>
      <w:r>
        <w:separator/>
      </w:r>
    </w:p>
  </w:endnote>
  <w:endnote w:type="continuationSeparator" w:id="0">
    <w:p w14:paraId="7B0787BA" w14:textId="77777777" w:rsidR="00533AF1" w:rsidRDefault="00533AF1" w:rsidP="003B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rion Regular">
    <w:panose1 w:val="02020502060400020003"/>
    <w:charset w:val="00"/>
    <w:family w:val="auto"/>
    <w:pitch w:val="variable"/>
    <w:sig w:usb0="A00000EF" w:usb1="5000205B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Marion Bold">
    <w:panose1 w:val="02020802060400020003"/>
    <w:charset w:val="00"/>
    <w:family w:val="auto"/>
    <w:pitch w:val="variable"/>
    <w:sig w:usb0="A00000EF" w:usb1="5000205B" w:usb2="00000000" w:usb3="00000000" w:csb0="0000018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283BF" w14:textId="77777777" w:rsidR="00533AF1" w:rsidRDefault="00533AF1" w:rsidP="003B5483">
    <w:pPr>
      <w:tabs>
        <w:tab w:val="center" w:pos="5046"/>
        <w:tab w:val="left" w:pos="7170"/>
      </w:tabs>
      <w:spacing w:after="0" w:line="240" w:lineRule="auto"/>
      <w:jc w:val="center"/>
      <w:rPr>
        <w:rFonts w:cs="Arial"/>
        <w:b/>
        <w:color w:val="1F3864" w:themeColor="accent5" w:themeShade="80"/>
        <w:lang w:val="it-IT"/>
      </w:rPr>
    </w:pPr>
  </w:p>
  <w:p w14:paraId="2D5279CD" w14:textId="7007D577" w:rsidR="00533AF1" w:rsidRDefault="00533AF1" w:rsidP="00CE1531">
    <w:pPr>
      <w:tabs>
        <w:tab w:val="center" w:pos="5046"/>
        <w:tab w:val="left" w:pos="7170"/>
      </w:tabs>
      <w:spacing w:after="0" w:line="240" w:lineRule="auto"/>
      <w:jc w:val="center"/>
      <w:rPr>
        <w:rFonts w:ascii="Marion Bold" w:hAnsi="Marion Bold" w:cs="Arial"/>
        <w:color w:val="68BB2C"/>
        <w:lang w:val="it-IT"/>
      </w:rPr>
    </w:pPr>
    <w:r w:rsidRPr="00532264">
      <w:rPr>
        <w:rFonts w:ascii="Marion Bold" w:hAnsi="Marion Bold" w:cs="Arial"/>
        <w:color w:val="68BB2C"/>
        <w:lang w:val="it-IT"/>
      </w:rPr>
      <w:t>STRATEGIC EVENTS</w:t>
    </w:r>
  </w:p>
  <w:p w14:paraId="5348CDDE" w14:textId="2B0E8D86" w:rsidR="00533AF1" w:rsidRPr="00532264" w:rsidRDefault="00533AF1" w:rsidP="00CE1531">
    <w:pPr>
      <w:tabs>
        <w:tab w:val="center" w:pos="5046"/>
        <w:tab w:val="left" w:pos="7170"/>
      </w:tabs>
      <w:spacing w:after="0" w:line="240" w:lineRule="auto"/>
      <w:jc w:val="center"/>
      <w:rPr>
        <w:rFonts w:ascii="Marion Bold" w:hAnsi="Marion Bold" w:cs="Arial"/>
        <w:color w:val="68BB2C"/>
        <w:lang w:val="it-IT"/>
      </w:rPr>
    </w:pPr>
    <w:r>
      <w:rPr>
        <w:rFonts w:ascii="Marion Bold" w:hAnsi="Marion Bold" w:cs="Arial"/>
        <w:color w:val="68BB2C"/>
        <w:lang w:val="it-IT"/>
      </w:rPr>
      <w:t>_____________________________________________</w:t>
    </w:r>
  </w:p>
  <w:p w14:paraId="77952B91" w14:textId="71EDD4DC" w:rsidR="00533AF1" w:rsidRPr="00532264" w:rsidRDefault="00533AF1" w:rsidP="00CE1531">
    <w:pPr>
      <w:tabs>
        <w:tab w:val="center" w:pos="5046"/>
        <w:tab w:val="left" w:pos="7170"/>
      </w:tabs>
      <w:spacing w:after="0" w:line="240" w:lineRule="auto"/>
      <w:jc w:val="center"/>
      <w:rPr>
        <w:rFonts w:ascii="Marion Bold" w:hAnsi="Marion Bold" w:cs="Arial"/>
        <w:color w:val="1F3864" w:themeColor="accent5" w:themeShade="80"/>
        <w:lang w:val="it-IT"/>
      </w:rPr>
    </w:pPr>
    <w:hyperlink r:id="rId1" w:history="1">
      <w:r w:rsidRPr="00532264">
        <w:rPr>
          <w:rStyle w:val="Hyperlink"/>
          <w:rFonts w:ascii="Marion Bold" w:hAnsi="Marion Bold" w:cs="Arial"/>
          <w:lang w:val="it-IT"/>
        </w:rPr>
        <w:t>www.strategic-events.ro</w:t>
      </w:r>
    </w:hyperlink>
  </w:p>
  <w:p w14:paraId="30B544E6" w14:textId="249E31DC" w:rsidR="00533AF1" w:rsidRPr="00532264" w:rsidRDefault="00533AF1" w:rsidP="00CE1531">
    <w:pPr>
      <w:tabs>
        <w:tab w:val="center" w:pos="5046"/>
        <w:tab w:val="left" w:pos="7170"/>
      </w:tabs>
      <w:spacing w:after="0" w:line="240" w:lineRule="auto"/>
      <w:jc w:val="center"/>
      <w:rPr>
        <w:rFonts w:ascii="Marion Bold" w:hAnsi="Marion Bold" w:cs="Arial"/>
        <w:color w:val="1F3864" w:themeColor="accent5" w:themeShade="80"/>
        <w:lang w:val="it-IT"/>
      </w:rPr>
    </w:pPr>
    <w:hyperlink r:id="rId2" w:history="1">
      <w:r w:rsidRPr="00532264">
        <w:rPr>
          <w:rStyle w:val="Hyperlink"/>
          <w:rFonts w:ascii="Marion Bold" w:hAnsi="Marion Bold" w:cs="Arial"/>
          <w:lang w:val="it-IT"/>
        </w:rPr>
        <w:t>office@strategic-events.ro</w:t>
      </w:r>
    </w:hyperlink>
  </w:p>
  <w:p w14:paraId="4C0C01F8" w14:textId="63EB88F4" w:rsidR="00533AF1" w:rsidRPr="00532264" w:rsidRDefault="00533AF1" w:rsidP="00CE1531">
    <w:pPr>
      <w:tabs>
        <w:tab w:val="center" w:pos="5046"/>
        <w:tab w:val="left" w:pos="7170"/>
      </w:tabs>
      <w:spacing w:after="0" w:line="240" w:lineRule="auto"/>
      <w:jc w:val="center"/>
      <w:rPr>
        <w:rFonts w:ascii="Marion Bold" w:hAnsi="Marion Bold" w:cs="Arial"/>
        <w:color w:val="68BB2C"/>
        <w:lang w:val="it-IT"/>
      </w:rPr>
    </w:pPr>
    <w:r w:rsidRPr="00532264">
      <w:rPr>
        <w:rFonts w:ascii="Marion Bold" w:hAnsi="Marion Bold" w:cs="Arial"/>
        <w:color w:val="68BB2C"/>
        <w:lang w:val="it-IT"/>
      </w:rPr>
      <w:t>0722.610.300</w:t>
    </w:r>
  </w:p>
  <w:p w14:paraId="49AD017F" w14:textId="77777777" w:rsidR="00533AF1" w:rsidRPr="00532264" w:rsidRDefault="00533AF1">
    <w:pPr>
      <w:pStyle w:val="Footer"/>
      <w:rPr>
        <w:rFonts w:ascii="Marion Bold" w:hAnsi="Marion Bold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C30ED" w14:textId="77777777" w:rsidR="00533AF1" w:rsidRDefault="00533AF1" w:rsidP="003B5483">
      <w:pPr>
        <w:spacing w:after="0" w:line="240" w:lineRule="auto"/>
      </w:pPr>
      <w:r>
        <w:separator/>
      </w:r>
    </w:p>
  </w:footnote>
  <w:footnote w:type="continuationSeparator" w:id="0">
    <w:p w14:paraId="0ECC9D14" w14:textId="77777777" w:rsidR="00533AF1" w:rsidRDefault="00533AF1" w:rsidP="003B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32065" w14:textId="77777777" w:rsidR="00533AF1" w:rsidRPr="000D6C9A" w:rsidRDefault="00533AF1" w:rsidP="001D58FA">
    <w:pPr>
      <w:pStyle w:val="Header"/>
      <w:jc w:val="center"/>
      <w:rPr>
        <w:rFonts w:ascii="Arial Black" w:hAnsi="Arial Black"/>
        <w:b/>
        <w:color w:val="1F3864" w:themeColor="accent5" w:themeShade="80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AFD216C" wp14:editId="7BF7E3AE">
          <wp:simplePos x="0" y="0"/>
          <wp:positionH relativeFrom="column">
            <wp:posOffset>-114300</wp:posOffset>
          </wp:positionH>
          <wp:positionV relativeFrom="paragraph">
            <wp:posOffset>-457200</wp:posOffset>
          </wp:positionV>
          <wp:extent cx="1721485" cy="1143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rategic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FE673EF" wp14:editId="76FA7D0D">
          <wp:simplePos x="0" y="0"/>
          <wp:positionH relativeFrom="column">
            <wp:posOffset>-685800</wp:posOffset>
          </wp:positionH>
          <wp:positionV relativeFrom="paragraph">
            <wp:posOffset>-31115</wp:posOffset>
          </wp:positionV>
          <wp:extent cx="854710" cy="259715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ID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2597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EBEB3" w14:textId="77777777" w:rsidR="00533AF1" w:rsidRPr="00915628" w:rsidRDefault="00533AF1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698"/>
    <w:multiLevelType w:val="hybridMultilevel"/>
    <w:tmpl w:val="2884B120"/>
    <w:lvl w:ilvl="0" w:tplc="0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443A1F90"/>
    <w:multiLevelType w:val="hybridMultilevel"/>
    <w:tmpl w:val="42B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35F52"/>
    <w:multiLevelType w:val="hybridMultilevel"/>
    <w:tmpl w:val="2E22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759A6"/>
    <w:multiLevelType w:val="hybridMultilevel"/>
    <w:tmpl w:val="2AEE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C306F"/>
    <w:multiLevelType w:val="hybridMultilevel"/>
    <w:tmpl w:val="78945DCE"/>
    <w:lvl w:ilvl="0" w:tplc="0409000B">
      <w:start w:val="1"/>
      <w:numFmt w:val="bullet"/>
      <w:lvlText w:val="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>
    <w:nsid w:val="68682F89"/>
    <w:multiLevelType w:val="hybridMultilevel"/>
    <w:tmpl w:val="9D1A7388"/>
    <w:lvl w:ilvl="0" w:tplc="BCB616A2">
      <w:start w:val="2"/>
      <w:numFmt w:val="bullet"/>
      <w:lvlText w:val="-"/>
      <w:lvlJc w:val="left"/>
      <w:pPr>
        <w:ind w:left="34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6">
    <w:nsid w:val="73B37656"/>
    <w:multiLevelType w:val="hybridMultilevel"/>
    <w:tmpl w:val="410E3D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0A"/>
    <w:rsid w:val="000650BF"/>
    <w:rsid w:val="00093BB6"/>
    <w:rsid w:val="00094F65"/>
    <w:rsid w:val="000B6853"/>
    <w:rsid w:val="000D6C9A"/>
    <w:rsid w:val="001534F7"/>
    <w:rsid w:val="00174FB0"/>
    <w:rsid w:val="00180C30"/>
    <w:rsid w:val="001B69C1"/>
    <w:rsid w:val="001C6F48"/>
    <w:rsid w:val="001D58FA"/>
    <w:rsid w:val="00210A0B"/>
    <w:rsid w:val="002457BF"/>
    <w:rsid w:val="002854FA"/>
    <w:rsid w:val="002C0CE5"/>
    <w:rsid w:val="00312ACA"/>
    <w:rsid w:val="00327D24"/>
    <w:rsid w:val="00333FE5"/>
    <w:rsid w:val="00381755"/>
    <w:rsid w:val="003906E9"/>
    <w:rsid w:val="00393DB4"/>
    <w:rsid w:val="003B5483"/>
    <w:rsid w:val="003D7499"/>
    <w:rsid w:val="00407523"/>
    <w:rsid w:val="0044710D"/>
    <w:rsid w:val="0047315E"/>
    <w:rsid w:val="00526DBD"/>
    <w:rsid w:val="00532264"/>
    <w:rsid w:val="00533AF1"/>
    <w:rsid w:val="005546CB"/>
    <w:rsid w:val="005B5D2D"/>
    <w:rsid w:val="005D6AA8"/>
    <w:rsid w:val="005E2D4E"/>
    <w:rsid w:val="006207D9"/>
    <w:rsid w:val="006450D9"/>
    <w:rsid w:val="006733F0"/>
    <w:rsid w:val="006850AB"/>
    <w:rsid w:val="006921F7"/>
    <w:rsid w:val="006F1253"/>
    <w:rsid w:val="007311A4"/>
    <w:rsid w:val="007675E4"/>
    <w:rsid w:val="007E475E"/>
    <w:rsid w:val="007F6367"/>
    <w:rsid w:val="0083212F"/>
    <w:rsid w:val="00852924"/>
    <w:rsid w:val="00862E25"/>
    <w:rsid w:val="00915628"/>
    <w:rsid w:val="009A474A"/>
    <w:rsid w:val="009B5522"/>
    <w:rsid w:val="00A3580D"/>
    <w:rsid w:val="00AA5FF3"/>
    <w:rsid w:val="00B260A9"/>
    <w:rsid w:val="00B61130"/>
    <w:rsid w:val="00BA0734"/>
    <w:rsid w:val="00C42BC7"/>
    <w:rsid w:val="00C506AE"/>
    <w:rsid w:val="00CC0A23"/>
    <w:rsid w:val="00CE1531"/>
    <w:rsid w:val="00CF650B"/>
    <w:rsid w:val="00D01BDE"/>
    <w:rsid w:val="00D36A98"/>
    <w:rsid w:val="00D36B6A"/>
    <w:rsid w:val="00D8745C"/>
    <w:rsid w:val="00DC33A9"/>
    <w:rsid w:val="00E36DEA"/>
    <w:rsid w:val="00E43ADA"/>
    <w:rsid w:val="00E91BCE"/>
    <w:rsid w:val="00E93E0A"/>
    <w:rsid w:val="00EB7360"/>
    <w:rsid w:val="00F57B81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0A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E0A"/>
    <w:pPr>
      <w:ind w:left="720"/>
      <w:contextualSpacing/>
    </w:pPr>
  </w:style>
  <w:style w:type="character" w:styleId="Hyperlink">
    <w:name w:val="Hyperlink"/>
    <w:rsid w:val="003B54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83"/>
  </w:style>
  <w:style w:type="paragraph" w:styleId="Footer">
    <w:name w:val="footer"/>
    <w:basedOn w:val="Normal"/>
    <w:link w:val="FooterChar"/>
    <w:uiPriority w:val="99"/>
    <w:unhideWhenUsed/>
    <w:rsid w:val="003B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83"/>
  </w:style>
  <w:style w:type="character" w:styleId="Strong">
    <w:name w:val="Strong"/>
    <w:qFormat/>
    <w:rsid w:val="00CC0A23"/>
    <w:rPr>
      <w:b/>
      <w:bCs/>
    </w:rPr>
  </w:style>
  <w:style w:type="character" w:customStyle="1" w:styleId="int1">
    <w:name w:val="int1"/>
    <w:rsid w:val="00CC0A23"/>
    <w:rPr>
      <w:rFonts w:ascii="Verdana" w:hAnsi="Verdana" w:hint="default"/>
      <w:color w:val="000000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15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E0A"/>
    <w:pPr>
      <w:ind w:left="720"/>
      <w:contextualSpacing/>
    </w:pPr>
  </w:style>
  <w:style w:type="character" w:styleId="Hyperlink">
    <w:name w:val="Hyperlink"/>
    <w:rsid w:val="003B54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83"/>
  </w:style>
  <w:style w:type="paragraph" w:styleId="Footer">
    <w:name w:val="footer"/>
    <w:basedOn w:val="Normal"/>
    <w:link w:val="FooterChar"/>
    <w:uiPriority w:val="99"/>
    <w:unhideWhenUsed/>
    <w:rsid w:val="003B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83"/>
  </w:style>
  <w:style w:type="character" w:styleId="Strong">
    <w:name w:val="Strong"/>
    <w:qFormat/>
    <w:rsid w:val="00CC0A23"/>
    <w:rPr>
      <w:b/>
      <w:bCs/>
    </w:rPr>
  </w:style>
  <w:style w:type="character" w:customStyle="1" w:styleId="int1">
    <w:name w:val="int1"/>
    <w:rsid w:val="00CC0A23"/>
    <w:rPr>
      <w:rFonts w:ascii="Verdana" w:hAnsi="Verdana" w:hint="default"/>
      <w:color w:val="000000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15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ffice@business-mark.ro" TargetMode="External"/><Relationship Id="rId12" Type="http://schemas.openxmlformats.org/officeDocument/2006/relationships/hyperlink" Target="mailto:office@business-mark.ro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office@business-mark.ro" TargetMode="External"/><Relationship Id="rId10" Type="http://schemas.openxmlformats.org/officeDocument/2006/relationships/hyperlink" Target="mailto:office@business-mark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egic-events.ro" TargetMode="External"/><Relationship Id="rId2" Type="http://schemas.openxmlformats.org/officeDocument/2006/relationships/hyperlink" Target="mailto:office@strategic-events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81B6-2A4B-1B43-A8A6-431A284C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421</Words>
  <Characters>2402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Cristina Carp</cp:lastModifiedBy>
  <cp:revision>4</cp:revision>
  <dcterms:created xsi:type="dcterms:W3CDTF">2016-10-11T13:04:00Z</dcterms:created>
  <dcterms:modified xsi:type="dcterms:W3CDTF">2016-10-11T13:36:00Z</dcterms:modified>
</cp:coreProperties>
</file>